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D0AE8" w:rsidRPr="000D0AE8" w:rsidTr="0023295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D0AE8" w:rsidRPr="000D0AE8" w:rsidRDefault="000D0AE8" w:rsidP="000D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AE8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D0AE8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РАСПОРЯЖЕНИЕ</w:t>
      </w:r>
    </w:p>
    <w:p w:rsidR="000D0AE8" w:rsidRPr="000D0AE8" w:rsidRDefault="000D0AE8" w:rsidP="000D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AE8" w:rsidRPr="000D0AE8" w:rsidRDefault="000D0AE8" w:rsidP="000D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AE8">
        <w:rPr>
          <w:rFonts w:ascii="Times New Roman" w:hAnsi="Times New Roman" w:cs="Times New Roman"/>
          <w:sz w:val="28"/>
          <w:szCs w:val="28"/>
        </w:rPr>
        <w:t xml:space="preserve">    24 июль 2019 й                         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D0A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D0AE8">
        <w:rPr>
          <w:rFonts w:ascii="Times New Roman" w:hAnsi="Times New Roman" w:cs="Times New Roman"/>
          <w:sz w:val="28"/>
          <w:szCs w:val="28"/>
        </w:rPr>
        <w:t>24 июля 2019 г.</w:t>
      </w:r>
    </w:p>
    <w:p w:rsidR="000D0AE8" w:rsidRDefault="000D0AE8" w:rsidP="000D0AE8">
      <w:pPr>
        <w:ind w:right="-28"/>
        <w:rPr>
          <w:rFonts w:ascii="Times New Roman" w:hAnsi="Times New Roman" w:cs="Times New Roman"/>
          <w:sz w:val="28"/>
          <w:szCs w:val="28"/>
        </w:rPr>
      </w:pPr>
    </w:p>
    <w:p w:rsidR="000D0AE8" w:rsidRDefault="000D0AE8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лица, ответственного за актуализацию адресов </w:t>
      </w:r>
    </w:p>
    <w:p w:rsidR="000D0AE8" w:rsidRDefault="000D0AE8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Федеральной информационной адресной системе </w:t>
      </w:r>
    </w:p>
    <w:p w:rsidR="000D0AE8" w:rsidRDefault="000D0AE8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:rsidR="000D0AE8" w:rsidRDefault="000D0AE8" w:rsidP="000D0A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 от 06 октября 2003г. № 131-ФЗ «Об общих принципах организации местного самоуправления в Российской Федерации», Федеральным законом от 27 июля 2010г. № 210-ФЗ «Об организации предоставления государственных и муниципальных услуг», распоряжением Правительства Российской Федерации от 10.06.2011г. № 1011-р, в целях актуализации сведений об адресах объектов собственности, находящихся на территории сельского поселения Казанчинский сельсовет,</w:t>
      </w:r>
    </w:p>
    <w:p w:rsidR="000D0AE8" w:rsidRDefault="000D0AE8" w:rsidP="000D0AE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главу сельского поселения Денисламова Ильдара Фаритовича ответственным лицом за актуализацию сведений об адресах объектов собственности, расположенных на территории сельского поселения.</w:t>
      </w:r>
    </w:p>
    <w:p w:rsidR="000D0AE8" w:rsidRDefault="000D0AE8" w:rsidP="000D0AE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0D0AE8" w:rsidRDefault="000D0AE8" w:rsidP="000D0AE8">
      <w:pPr>
        <w:autoSpaceDE w:val="0"/>
        <w:autoSpaceDN w:val="0"/>
        <w:adjustRightInd w:val="0"/>
        <w:spacing w:befor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сельского поселения                                           И.Ф.Денисламов</w:t>
      </w:r>
    </w:p>
    <w:p w:rsidR="000D0AE8" w:rsidRDefault="000D0AE8" w:rsidP="000D0AE8">
      <w:pPr>
        <w:rPr>
          <w:rFonts w:ascii="Times New Roman" w:hAnsi="Times New Roman" w:cs="Times New Roman"/>
          <w:sz w:val="28"/>
          <w:szCs w:val="28"/>
        </w:rPr>
      </w:pPr>
    </w:p>
    <w:p w:rsidR="00C85495" w:rsidRDefault="00C85495"/>
    <w:sectPr w:rsidR="00C8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B18AA"/>
    <w:multiLevelType w:val="hybridMultilevel"/>
    <w:tmpl w:val="F628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0AE8"/>
    <w:rsid w:val="000D0AE8"/>
    <w:rsid w:val="00C8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2019-07-26T09:42:00Z</dcterms:created>
  <dcterms:modified xsi:type="dcterms:W3CDTF">2019-07-26T09:45:00Z</dcterms:modified>
</cp:coreProperties>
</file>