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11A025" w14:textId="77777777" w:rsidR="002B4255" w:rsidRPr="002D131F" w:rsidRDefault="002B4255" w:rsidP="002B4255">
      <w:pPr>
        <w:tabs>
          <w:tab w:val="left" w:pos="10080"/>
        </w:tabs>
        <w:suppressAutoHyphens/>
        <w:spacing w:line="276" w:lineRule="auto"/>
        <w:rPr>
          <w:sz w:val="28"/>
          <w:szCs w:val="28"/>
        </w:rPr>
      </w:pPr>
    </w:p>
    <w:tbl>
      <w:tblPr>
        <w:tblpPr w:leftFromText="180" w:rightFromText="180" w:vertAnchor="page" w:horzAnchor="margin" w:tblpY="961"/>
        <w:tblW w:w="98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38"/>
        <w:gridCol w:w="1742"/>
        <w:gridCol w:w="3845"/>
      </w:tblGrid>
      <w:tr w:rsidR="002A1052" w14:paraId="406F2472" w14:textId="77777777" w:rsidTr="002A1052">
        <w:trPr>
          <w:trHeight w:val="1818"/>
        </w:trPr>
        <w:tc>
          <w:tcPr>
            <w:tcW w:w="423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49FFEB08" w14:textId="77777777" w:rsidR="002A1052" w:rsidRPr="00371BA5" w:rsidRDefault="002A1052" w:rsidP="002A1052">
            <w:pPr>
              <w:jc w:val="center"/>
              <w:rPr>
                <w:rFonts w:eastAsia="MS Mincho"/>
                <w:b/>
                <w:caps/>
                <w:sz w:val="20"/>
                <w:szCs w:val="20"/>
                <w:lang w:val="be-BY"/>
              </w:rPr>
            </w:pPr>
            <w:r w:rsidRPr="00371BA5">
              <w:rPr>
                <w:b/>
                <w:caps/>
                <w:sz w:val="20"/>
                <w:szCs w:val="20"/>
                <w:lang w:val="be-BY"/>
              </w:rPr>
              <w:t>Баш</w:t>
            </w:r>
            <w:r w:rsidRPr="00371BA5">
              <w:rPr>
                <w:rFonts w:eastAsia="MS Mincho"/>
                <w:b/>
                <w:caps/>
                <w:sz w:val="20"/>
                <w:szCs w:val="20"/>
                <w:lang w:val="be-BY"/>
              </w:rPr>
              <w:t>ҡортостан  Республикаһы</w:t>
            </w:r>
          </w:p>
          <w:p w14:paraId="79E87C14" w14:textId="77777777" w:rsidR="002A1052" w:rsidRPr="00371BA5" w:rsidRDefault="002A1052" w:rsidP="002A1052">
            <w:pPr>
              <w:jc w:val="center"/>
              <w:rPr>
                <w:rFonts w:eastAsia="MS Mincho"/>
                <w:b/>
                <w:sz w:val="20"/>
                <w:szCs w:val="20"/>
                <w:lang w:val="be-BY"/>
              </w:rPr>
            </w:pPr>
            <w:r w:rsidRPr="00371BA5">
              <w:rPr>
                <w:rFonts w:eastAsia="MS Mincho"/>
                <w:b/>
                <w:sz w:val="20"/>
                <w:szCs w:val="20"/>
                <w:lang w:val="be-BY"/>
              </w:rPr>
              <w:t>АСКЫН РАЙОНЫ</w:t>
            </w:r>
          </w:p>
          <w:p w14:paraId="66ECF3DD" w14:textId="77777777" w:rsidR="002A1052" w:rsidRPr="00371BA5" w:rsidRDefault="002A1052" w:rsidP="002A1052">
            <w:pPr>
              <w:jc w:val="center"/>
              <w:rPr>
                <w:rFonts w:eastAsia="MS Mincho"/>
                <w:b/>
                <w:sz w:val="20"/>
                <w:szCs w:val="20"/>
              </w:rPr>
            </w:pPr>
            <w:r w:rsidRPr="00371BA5">
              <w:rPr>
                <w:rFonts w:eastAsia="MS Mincho"/>
                <w:b/>
                <w:sz w:val="20"/>
                <w:szCs w:val="20"/>
                <w:lang w:val="be-BY"/>
              </w:rPr>
              <w:t>МУНИЦИПАЛЬ РАЙОНЫНЫҢ</w:t>
            </w:r>
          </w:p>
          <w:p w14:paraId="2B545501" w14:textId="77777777" w:rsidR="002A1052" w:rsidRPr="00371BA5" w:rsidRDefault="002A1052" w:rsidP="002A1052">
            <w:pPr>
              <w:jc w:val="center"/>
              <w:rPr>
                <w:rStyle w:val="unicode1"/>
                <w:rFonts w:eastAsia="Arial Unicode MS"/>
                <w:b/>
                <w:color w:val="000000"/>
                <w:sz w:val="20"/>
                <w:szCs w:val="20"/>
                <w:lang w:val="be-BY"/>
              </w:rPr>
            </w:pPr>
            <w:r w:rsidRPr="00371BA5">
              <w:rPr>
                <w:rFonts w:eastAsia="MS Mincho"/>
                <w:b/>
                <w:sz w:val="20"/>
                <w:szCs w:val="20"/>
                <w:lang w:val="be-BY"/>
              </w:rPr>
              <w:t>ҠА</w:t>
            </w:r>
            <w:r w:rsidRPr="00371BA5">
              <w:rPr>
                <w:rStyle w:val="unicode1"/>
                <w:rFonts w:eastAsia="Arial Unicode MS"/>
                <w:b/>
                <w:color w:val="000000"/>
                <w:sz w:val="20"/>
                <w:szCs w:val="20"/>
                <w:lang w:val="be-BY"/>
              </w:rPr>
              <w:t>ҘАНСЫ АУЫЛ СОВЕТЫ</w:t>
            </w:r>
          </w:p>
          <w:p w14:paraId="5D4DDA88" w14:textId="77777777" w:rsidR="002A1052" w:rsidRPr="00371BA5" w:rsidRDefault="002A1052" w:rsidP="002A1052">
            <w:pPr>
              <w:jc w:val="center"/>
              <w:rPr>
                <w:rFonts w:eastAsia="MS Mincho"/>
                <w:b/>
                <w:sz w:val="20"/>
                <w:szCs w:val="20"/>
                <w:lang w:val="be-BY"/>
              </w:rPr>
            </w:pPr>
            <w:r w:rsidRPr="00371BA5">
              <w:rPr>
                <w:rStyle w:val="unicode1"/>
                <w:rFonts w:eastAsia="Arial Unicode MS"/>
                <w:b/>
                <w:color w:val="000000"/>
                <w:sz w:val="20"/>
                <w:szCs w:val="20"/>
                <w:lang w:val="be-BY"/>
              </w:rPr>
              <w:t>АУЫЛ БИЛ</w:t>
            </w:r>
            <w:r w:rsidRPr="00371BA5">
              <w:rPr>
                <w:rStyle w:val="unicode1"/>
                <w:rFonts w:eastAsia="Arial Unicode MS"/>
                <w:b/>
                <w:color w:val="000000"/>
                <w:sz w:val="20"/>
                <w:szCs w:val="20"/>
                <w:lang w:val="tt-RU"/>
              </w:rPr>
              <w:t>ӘМӘҺЕ</w:t>
            </w:r>
          </w:p>
          <w:p w14:paraId="0EC58513" w14:textId="77777777" w:rsidR="002A1052" w:rsidRPr="00371BA5" w:rsidRDefault="002A1052" w:rsidP="002A1052">
            <w:pPr>
              <w:jc w:val="center"/>
              <w:rPr>
                <w:rFonts w:eastAsia="MS Mincho"/>
                <w:b/>
                <w:caps/>
                <w:sz w:val="20"/>
                <w:szCs w:val="20"/>
                <w:lang w:val="be-BY"/>
              </w:rPr>
            </w:pPr>
            <w:r w:rsidRPr="00371BA5">
              <w:rPr>
                <w:rFonts w:eastAsia="MS Mincho"/>
                <w:b/>
                <w:caps/>
                <w:sz w:val="20"/>
                <w:szCs w:val="20"/>
                <w:lang w:val="be-BY"/>
              </w:rPr>
              <w:t>советы</w:t>
            </w:r>
          </w:p>
        </w:tc>
        <w:tc>
          <w:tcPr>
            <w:tcW w:w="1742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14:paraId="4A8EF26F" w14:textId="77777777" w:rsidR="002A1052" w:rsidRPr="00371BA5" w:rsidRDefault="002A1052" w:rsidP="002A1052">
            <w:pPr>
              <w:jc w:val="center"/>
              <w:rPr>
                <w:b/>
                <w:color w:val="000000"/>
                <w:sz w:val="20"/>
                <w:szCs w:val="20"/>
                <w:lang w:val="be-BY"/>
              </w:rPr>
            </w:pPr>
            <w:r w:rsidRPr="00371BA5">
              <w:rPr>
                <w:b/>
                <w:noProof/>
                <w:sz w:val="20"/>
                <w:szCs w:val="20"/>
              </w:rPr>
              <w:drawing>
                <wp:anchor distT="0" distB="0" distL="114300" distR="114300" simplePos="0" relativeHeight="251658752" behindDoc="0" locked="0" layoutInCell="1" allowOverlap="1" wp14:anchorId="059D6E03" wp14:editId="039215D3">
                  <wp:simplePos x="0" y="0"/>
                  <wp:positionH relativeFrom="column">
                    <wp:posOffset>93345</wp:posOffset>
                  </wp:positionH>
                  <wp:positionV relativeFrom="paragraph">
                    <wp:posOffset>14605</wp:posOffset>
                  </wp:positionV>
                  <wp:extent cx="749300" cy="920750"/>
                  <wp:effectExtent l="19050" t="0" r="0" b="0"/>
                  <wp:wrapNone/>
                  <wp:docPr id="8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300" cy="920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68F75F91" w14:textId="77777777" w:rsidR="002A1052" w:rsidRPr="00371BA5" w:rsidRDefault="002A1052" w:rsidP="002A1052">
            <w:pPr>
              <w:jc w:val="center"/>
              <w:rPr>
                <w:b/>
                <w:color w:val="000000"/>
                <w:sz w:val="20"/>
                <w:szCs w:val="20"/>
                <w:lang w:val="be-BY"/>
              </w:rPr>
            </w:pPr>
          </w:p>
          <w:p w14:paraId="751A364F" w14:textId="77777777" w:rsidR="002A1052" w:rsidRPr="00371BA5" w:rsidRDefault="002A1052" w:rsidP="002A1052">
            <w:pPr>
              <w:jc w:val="center"/>
              <w:rPr>
                <w:b/>
                <w:color w:val="000000"/>
                <w:sz w:val="20"/>
                <w:szCs w:val="20"/>
                <w:lang w:val="be-BY"/>
              </w:rPr>
            </w:pPr>
          </w:p>
          <w:p w14:paraId="09A25F7A" w14:textId="77777777" w:rsidR="002A1052" w:rsidRPr="00371BA5" w:rsidRDefault="002A1052" w:rsidP="002A1052">
            <w:pPr>
              <w:jc w:val="center"/>
              <w:rPr>
                <w:b/>
                <w:sz w:val="20"/>
                <w:szCs w:val="20"/>
                <w:lang w:val="be-BY"/>
              </w:rPr>
            </w:pPr>
          </w:p>
        </w:tc>
        <w:tc>
          <w:tcPr>
            <w:tcW w:w="3845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353578A7" w14:textId="77777777" w:rsidR="002A1052" w:rsidRPr="00371BA5" w:rsidRDefault="002A1052" w:rsidP="002A1052">
            <w:pPr>
              <w:jc w:val="center"/>
              <w:rPr>
                <w:b/>
                <w:caps/>
                <w:sz w:val="20"/>
                <w:szCs w:val="20"/>
                <w:lang w:val="be-BY"/>
              </w:rPr>
            </w:pPr>
            <w:r w:rsidRPr="00371BA5">
              <w:rPr>
                <w:b/>
                <w:caps/>
                <w:sz w:val="20"/>
                <w:szCs w:val="20"/>
                <w:lang w:val="be-BY"/>
              </w:rPr>
              <w:t>совет</w:t>
            </w:r>
          </w:p>
          <w:p w14:paraId="5F627462" w14:textId="77777777" w:rsidR="002A1052" w:rsidRPr="00371BA5" w:rsidRDefault="002A1052" w:rsidP="002A1052">
            <w:pPr>
              <w:jc w:val="center"/>
              <w:rPr>
                <w:b/>
                <w:sz w:val="20"/>
                <w:szCs w:val="20"/>
                <w:lang w:val="be-BY"/>
              </w:rPr>
            </w:pPr>
            <w:r w:rsidRPr="00371BA5">
              <w:rPr>
                <w:b/>
                <w:sz w:val="20"/>
                <w:szCs w:val="20"/>
                <w:lang w:val="be-BY"/>
              </w:rPr>
              <w:t>СЕЛЬСКОГО ПОСЕЛЕНИЯ</w:t>
            </w:r>
          </w:p>
          <w:p w14:paraId="5F17CC02" w14:textId="77777777" w:rsidR="002A1052" w:rsidRPr="00371BA5" w:rsidRDefault="002A1052" w:rsidP="002A1052">
            <w:pPr>
              <w:jc w:val="center"/>
              <w:rPr>
                <w:b/>
                <w:sz w:val="20"/>
                <w:szCs w:val="20"/>
                <w:lang w:val="be-BY"/>
              </w:rPr>
            </w:pPr>
            <w:r w:rsidRPr="00371BA5">
              <w:rPr>
                <w:b/>
                <w:sz w:val="20"/>
                <w:szCs w:val="20"/>
                <w:lang w:val="be-BY"/>
              </w:rPr>
              <w:t>КАЗАНЧИНСКИЙ СЕЛЬСОВЕТ</w:t>
            </w:r>
          </w:p>
          <w:p w14:paraId="2EFA64F6" w14:textId="77777777" w:rsidR="002A1052" w:rsidRPr="00371BA5" w:rsidRDefault="002A1052" w:rsidP="002A1052">
            <w:pPr>
              <w:jc w:val="center"/>
              <w:rPr>
                <w:b/>
                <w:sz w:val="20"/>
                <w:szCs w:val="20"/>
                <w:lang w:val="be-BY"/>
              </w:rPr>
            </w:pPr>
            <w:r w:rsidRPr="00371BA5">
              <w:rPr>
                <w:b/>
                <w:sz w:val="20"/>
                <w:szCs w:val="20"/>
                <w:lang w:val="be-BY"/>
              </w:rPr>
              <w:t>МУНИЦИПАЛЬНОГО РАЙОНА</w:t>
            </w:r>
          </w:p>
          <w:p w14:paraId="56FFEAFC" w14:textId="77777777" w:rsidR="002A1052" w:rsidRPr="00371BA5" w:rsidRDefault="002A1052" w:rsidP="002A1052">
            <w:pPr>
              <w:jc w:val="center"/>
              <w:rPr>
                <w:b/>
                <w:sz w:val="20"/>
                <w:szCs w:val="20"/>
                <w:lang w:val="be-BY"/>
              </w:rPr>
            </w:pPr>
            <w:r w:rsidRPr="00371BA5">
              <w:rPr>
                <w:b/>
                <w:sz w:val="20"/>
                <w:szCs w:val="20"/>
                <w:lang w:val="be-BY"/>
              </w:rPr>
              <w:t>АСКИНСКИЙ РАЙОН</w:t>
            </w:r>
          </w:p>
          <w:p w14:paraId="32E6B989" w14:textId="77777777" w:rsidR="002A1052" w:rsidRPr="00371BA5" w:rsidRDefault="002A1052" w:rsidP="002A1052">
            <w:pPr>
              <w:jc w:val="center"/>
              <w:rPr>
                <w:b/>
                <w:caps/>
                <w:sz w:val="20"/>
                <w:szCs w:val="20"/>
                <w:lang w:val="be-BY"/>
              </w:rPr>
            </w:pPr>
            <w:r w:rsidRPr="00371BA5">
              <w:rPr>
                <w:b/>
                <w:caps/>
                <w:sz w:val="20"/>
                <w:szCs w:val="20"/>
                <w:lang w:val="be-BY"/>
              </w:rPr>
              <w:t>Республики Башкортостан</w:t>
            </w:r>
          </w:p>
          <w:p w14:paraId="58689D80" w14:textId="77777777" w:rsidR="002A1052" w:rsidRPr="00371BA5" w:rsidRDefault="002A1052" w:rsidP="002A1052">
            <w:pPr>
              <w:jc w:val="center"/>
              <w:rPr>
                <w:b/>
                <w:caps/>
                <w:sz w:val="20"/>
                <w:szCs w:val="20"/>
                <w:lang w:val="be-BY"/>
              </w:rPr>
            </w:pPr>
          </w:p>
        </w:tc>
      </w:tr>
    </w:tbl>
    <w:p w14:paraId="02D6074E" w14:textId="45E4AF5A" w:rsidR="002A1052" w:rsidRPr="00FE374C" w:rsidRDefault="002A1052" w:rsidP="002A1052">
      <w:pPr>
        <w:jc w:val="center"/>
        <w:rPr>
          <w:sz w:val="28"/>
          <w:szCs w:val="28"/>
        </w:rPr>
      </w:pPr>
      <w:r>
        <w:rPr>
          <w:sz w:val="28"/>
          <w:szCs w:val="28"/>
        </w:rPr>
        <w:t>1</w:t>
      </w:r>
      <w:r w:rsidR="00F44C95">
        <w:rPr>
          <w:sz w:val="28"/>
          <w:szCs w:val="28"/>
        </w:rPr>
        <w:t>1</w:t>
      </w:r>
      <w:r w:rsidRPr="00FE374C">
        <w:rPr>
          <w:sz w:val="28"/>
          <w:szCs w:val="28"/>
        </w:rPr>
        <w:t>-ое заседание 2</w:t>
      </w:r>
      <w:r>
        <w:rPr>
          <w:sz w:val="28"/>
          <w:szCs w:val="28"/>
        </w:rPr>
        <w:t>8</w:t>
      </w:r>
      <w:r w:rsidRPr="00FE374C">
        <w:rPr>
          <w:sz w:val="28"/>
          <w:szCs w:val="28"/>
        </w:rPr>
        <w:t>-го созыва</w:t>
      </w:r>
    </w:p>
    <w:p w14:paraId="67E2DF4D" w14:textId="7200D28B" w:rsidR="002A1052" w:rsidRPr="00FE374C" w:rsidRDefault="002A1052" w:rsidP="002A1052">
      <w:pPr>
        <w:rPr>
          <w:i/>
          <w:sz w:val="28"/>
          <w:szCs w:val="28"/>
          <w:u w:val="single"/>
        </w:rPr>
      </w:pPr>
      <w:r w:rsidRPr="00FE374C">
        <w:rPr>
          <w:sz w:val="28"/>
          <w:szCs w:val="28"/>
          <w:lang w:val="be-BY"/>
        </w:rPr>
        <w:t xml:space="preserve">          </w:t>
      </w:r>
      <w:r w:rsidRPr="00FE374C">
        <w:rPr>
          <w:rFonts w:ascii="Lucida Sans Unicode" w:hAnsi="Lucida Sans Unicode"/>
          <w:sz w:val="28"/>
          <w:szCs w:val="28"/>
          <w:lang w:val="be-BY"/>
        </w:rPr>
        <w:t>Ҡ</w:t>
      </w:r>
      <w:r w:rsidRPr="00FE374C">
        <w:rPr>
          <w:sz w:val="28"/>
          <w:szCs w:val="28"/>
          <w:lang w:val="be-BY"/>
        </w:rPr>
        <w:t>АРАР</w:t>
      </w:r>
      <w:r>
        <w:rPr>
          <w:sz w:val="28"/>
          <w:szCs w:val="28"/>
          <w:lang w:val="be-BY"/>
        </w:rPr>
        <w:t xml:space="preserve">                    </w:t>
      </w:r>
      <w:r w:rsidRPr="00FE374C">
        <w:rPr>
          <w:sz w:val="28"/>
          <w:szCs w:val="28"/>
          <w:lang w:val="be-BY"/>
        </w:rPr>
        <w:t xml:space="preserve"> </w:t>
      </w:r>
      <w:r>
        <w:rPr>
          <w:sz w:val="28"/>
          <w:szCs w:val="28"/>
          <w:lang w:val="be-BY"/>
        </w:rPr>
        <w:t>1</w:t>
      </w:r>
      <w:r w:rsidR="00F44C95">
        <w:rPr>
          <w:sz w:val="28"/>
          <w:szCs w:val="28"/>
          <w:lang w:val="be-BY"/>
        </w:rPr>
        <w:t>7</w:t>
      </w:r>
      <w:r>
        <w:rPr>
          <w:sz w:val="28"/>
          <w:szCs w:val="28"/>
          <w:lang w:val="be-BY"/>
        </w:rPr>
        <w:t xml:space="preserve"> </w:t>
      </w:r>
      <w:r w:rsidR="00F44C95">
        <w:rPr>
          <w:sz w:val="28"/>
          <w:szCs w:val="28"/>
          <w:lang w:val="be-BY"/>
        </w:rPr>
        <w:t>сентября</w:t>
      </w:r>
      <w:r>
        <w:rPr>
          <w:sz w:val="28"/>
          <w:szCs w:val="28"/>
          <w:lang w:val="be-BY"/>
        </w:rPr>
        <w:t xml:space="preserve"> 2020 года №</w:t>
      </w:r>
      <w:r w:rsidR="00F44C95">
        <w:rPr>
          <w:sz w:val="28"/>
          <w:szCs w:val="28"/>
          <w:lang w:val="be-BY"/>
        </w:rPr>
        <w:t>70</w:t>
      </w:r>
      <w:r w:rsidRPr="00FE374C">
        <w:rPr>
          <w:sz w:val="28"/>
          <w:szCs w:val="28"/>
          <w:lang w:val="be-BY"/>
        </w:rPr>
        <w:t xml:space="preserve">                </w:t>
      </w:r>
      <w:r w:rsidRPr="00FE374C">
        <w:rPr>
          <w:sz w:val="28"/>
          <w:szCs w:val="28"/>
        </w:rPr>
        <w:t>РЕШЕНИЕ</w:t>
      </w:r>
    </w:p>
    <w:p w14:paraId="33CE4BA9" w14:textId="77777777" w:rsidR="007B74D5" w:rsidRPr="002D131F" w:rsidRDefault="007B74D5" w:rsidP="002B4255">
      <w:pPr>
        <w:tabs>
          <w:tab w:val="left" w:pos="10080"/>
        </w:tabs>
        <w:suppressAutoHyphens/>
        <w:spacing w:line="276" w:lineRule="auto"/>
        <w:jc w:val="center"/>
        <w:rPr>
          <w:sz w:val="28"/>
          <w:szCs w:val="28"/>
        </w:rPr>
      </w:pPr>
    </w:p>
    <w:p w14:paraId="0C396B7D" w14:textId="77777777" w:rsidR="002D131F" w:rsidRPr="002D131F" w:rsidRDefault="002D131F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14:paraId="11DD4CC4" w14:textId="41EA24E9" w:rsidR="002D131F" w:rsidRPr="002D131F" w:rsidRDefault="002B4255" w:rsidP="002B425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Порядка присвоения новых наименований и переименования улиц, площадей</w:t>
      </w:r>
      <w:r w:rsidR="007B74D5" w:rsidRPr="002D131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Элементов улично-дорожной сети и иных составных частей населенных пунктов </w:t>
      </w:r>
      <w:r w:rsidR="002A1052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7B74D5" w:rsidRPr="002D13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D6B113" w14:textId="77777777" w:rsidR="007B74D5" w:rsidRPr="002D131F" w:rsidRDefault="002D131F" w:rsidP="002D131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45416BE" w14:textId="77777777" w:rsidR="002D131F" w:rsidRPr="002D131F" w:rsidRDefault="002D131F" w:rsidP="002D131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38F96625" w14:textId="1BAC7828" w:rsidR="002B4255" w:rsidRDefault="00BE6AD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7B74D5" w:rsidRPr="002D131F">
        <w:rPr>
          <w:rFonts w:ascii="Times New Roman" w:hAnsi="Times New Roman" w:cs="Times New Roman"/>
          <w:sz w:val="28"/>
          <w:szCs w:val="28"/>
        </w:rPr>
        <w:t xml:space="preserve">уководствуясь Федеральным </w:t>
      </w:r>
      <w:hyperlink r:id="rId5" w:history="1">
        <w:r w:rsidR="007B74D5" w:rsidRPr="002D131F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="007B74D5" w:rsidRPr="002D131F">
        <w:rPr>
          <w:rFonts w:ascii="Times New Roman" w:hAnsi="Times New Roman" w:cs="Times New Roman"/>
          <w:sz w:val="28"/>
          <w:szCs w:val="28"/>
        </w:rPr>
        <w:t xml:space="preserve"> от 06.10.2003 </w:t>
      </w:r>
      <w:r w:rsidR="00360FA6">
        <w:rPr>
          <w:rFonts w:ascii="Times New Roman" w:hAnsi="Times New Roman" w:cs="Times New Roman"/>
          <w:sz w:val="28"/>
          <w:szCs w:val="28"/>
        </w:rPr>
        <w:t>№</w:t>
      </w:r>
      <w:r w:rsidR="007B74D5" w:rsidRPr="002D131F">
        <w:rPr>
          <w:rFonts w:ascii="Times New Roman" w:hAnsi="Times New Roman" w:cs="Times New Roman"/>
          <w:sz w:val="28"/>
          <w:szCs w:val="28"/>
        </w:rPr>
        <w:t xml:space="preserve"> 131-ФЗ </w:t>
      </w:r>
      <w:r w:rsidR="00360FA6">
        <w:rPr>
          <w:rFonts w:ascii="Times New Roman" w:hAnsi="Times New Roman" w:cs="Times New Roman"/>
          <w:sz w:val="28"/>
          <w:szCs w:val="28"/>
        </w:rPr>
        <w:t>«</w:t>
      </w:r>
      <w:r w:rsidR="007B74D5" w:rsidRPr="002D131F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360FA6">
        <w:rPr>
          <w:rFonts w:ascii="Times New Roman" w:hAnsi="Times New Roman" w:cs="Times New Roman"/>
          <w:sz w:val="28"/>
          <w:szCs w:val="28"/>
        </w:rPr>
        <w:t>»</w:t>
      </w:r>
      <w:r w:rsidR="007B74D5" w:rsidRPr="002D131F">
        <w:rPr>
          <w:rFonts w:ascii="Times New Roman" w:hAnsi="Times New Roman" w:cs="Times New Roman"/>
          <w:sz w:val="28"/>
          <w:szCs w:val="28"/>
        </w:rPr>
        <w:t xml:space="preserve">, </w:t>
      </w:r>
      <w:hyperlink r:id="rId6" w:history="1">
        <w:r w:rsidR="007B74D5" w:rsidRPr="002D131F">
          <w:rPr>
            <w:rFonts w:ascii="Times New Roman" w:hAnsi="Times New Roman" w:cs="Times New Roman"/>
            <w:color w:val="0000FF"/>
            <w:sz w:val="28"/>
            <w:szCs w:val="28"/>
          </w:rPr>
          <w:t>Уставом</w:t>
        </w:r>
      </w:hyperlink>
      <w:r w:rsidR="007B74D5" w:rsidRPr="002D131F">
        <w:rPr>
          <w:rFonts w:ascii="Times New Roman" w:hAnsi="Times New Roman" w:cs="Times New Roman"/>
          <w:sz w:val="28"/>
          <w:szCs w:val="28"/>
        </w:rPr>
        <w:t xml:space="preserve"> </w:t>
      </w:r>
      <w:r w:rsidR="002A1052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7B74D5" w:rsidRPr="002D131F">
        <w:rPr>
          <w:rFonts w:ascii="Times New Roman" w:hAnsi="Times New Roman" w:cs="Times New Roman"/>
          <w:sz w:val="28"/>
          <w:szCs w:val="28"/>
        </w:rPr>
        <w:t xml:space="preserve">, с целью упорядочения наименований улиц, площадей и иных территорий в </w:t>
      </w:r>
      <w:r w:rsidR="00583AB3">
        <w:rPr>
          <w:rFonts w:ascii="Times New Roman" w:hAnsi="Times New Roman" w:cs="Times New Roman"/>
          <w:sz w:val="28"/>
          <w:szCs w:val="28"/>
        </w:rPr>
        <w:t>сельском поселении</w:t>
      </w:r>
      <w:r w:rsidR="00360FA6">
        <w:rPr>
          <w:rFonts w:ascii="Times New Roman" w:hAnsi="Times New Roman" w:cs="Times New Roman"/>
          <w:sz w:val="28"/>
          <w:szCs w:val="28"/>
        </w:rPr>
        <w:t>,</w:t>
      </w:r>
      <w:r w:rsidR="007B74D5" w:rsidRPr="002D131F">
        <w:rPr>
          <w:rFonts w:ascii="Times New Roman" w:hAnsi="Times New Roman" w:cs="Times New Roman"/>
          <w:sz w:val="28"/>
          <w:szCs w:val="28"/>
        </w:rPr>
        <w:t xml:space="preserve"> Совет </w:t>
      </w:r>
      <w:r w:rsidR="002B4255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E34F32">
        <w:rPr>
          <w:rFonts w:ascii="Times New Roman" w:hAnsi="Times New Roman" w:cs="Times New Roman"/>
          <w:sz w:val="28"/>
          <w:szCs w:val="28"/>
        </w:rPr>
        <w:t>Казанчинский</w:t>
      </w:r>
      <w:proofErr w:type="spellEnd"/>
      <w:r w:rsidR="002B425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2B4255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="002B4255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  <w:r w:rsidR="00D051EE" w:rsidRPr="002D131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2D05B3A" w14:textId="77777777" w:rsidR="007B74D5" w:rsidRPr="002D131F" w:rsidRDefault="007B74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р</w:t>
      </w:r>
      <w:r w:rsidR="002B4255">
        <w:rPr>
          <w:rFonts w:ascii="Times New Roman" w:hAnsi="Times New Roman" w:cs="Times New Roman"/>
          <w:sz w:val="28"/>
          <w:szCs w:val="28"/>
        </w:rPr>
        <w:t xml:space="preserve"> </w:t>
      </w:r>
      <w:r w:rsidRPr="002D131F">
        <w:rPr>
          <w:rFonts w:ascii="Times New Roman" w:hAnsi="Times New Roman" w:cs="Times New Roman"/>
          <w:sz w:val="28"/>
          <w:szCs w:val="28"/>
        </w:rPr>
        <w:t>е</w:t>
      </w:r>
      <w:r w:rsidR="002B4255">
        <w:rPr>
          <w:rFonts w:ascii="Times New Roman" w:hAnsi="Times New Roman" w:cs="Times New Roman"/>
          <w:sz w:val="28"/>
          <w:szCs w:val="28"/>
        </w:rPr>
        <w:t xml:space="preserve"> </w:t>
      </w:r>
      <w:r w:rsidRPr="002D131F">
        <w:rPr>
          <w:rFonts w:ascii="Times New Roman" w:hAnsi="Times New Roman" w:cs="Times New Roman"/>
          <w:sz w:val="28"/>
          <w:szCs w:val="28"/>
        </w:rPr>
        <w:t>ш</w:t>
      </w:r>
      <w:r w:rsidR="002B4255">
        <w:rPr>
          <w:rFonts w:ascii="Times New Roman" w:hAnsi="Times New Roman" w:cs="Times New Roman"/>
          <w:sz w:val="28"/>
          <w:szCs w:val="28"/>
        </w:rPr>
        <w:t xml:space="preserve"> </w:t>
      </w:r>
      <w:r w:rsidRPr="002D131F">
        <w:rPr>
          <w:rFonts w:ascii="Times New Roman" w:hAnsi="Times New Roman" w:cs="Times New Roman"/>
          <w:sz w:val="28"/>
          <w:szCs w:val="28"/>
        </w:rPr>
        <w:t>и</w:t>
      </w:r>
      <w:r w:rsidR="002B4255">
        <w:rPr>
          <w:rFonts w:ascii="Times New Roman" w:hAnsi="Times New Roman" w:cs="Times New Roman"/>
          <w:sz w:val="28"/>
          <w:szCs w:val="28"/>
        </w:rPr>
        <w:t xml:space="preserve"> </w:t>
      </w:r>
      <w:r w:rsidRPr="002D131F">
        <w:rPr>
          <w:rFonts w:ascii="Times New Roman" w:hAnsi="Times New Roman" w:cs="Times New Roman"/>
          <w:sz w:val="28"/>
          <w:szCs w:val="28"/>
        </w:rPr>
        <w:t>л:</w:t>
      </w:r>
    </w:p>
    <w:p w14:paraId="1E48AC58" w14:textId="1ED45425"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P36" w:history="1">
        <w:r w:rsidRPr="002D131F">
          <w:rPr>
            <w:rFonts w:ascii="Times New Roman" w:hAnsi="Times New Roman" w:cs="Times New Roman"/>
            <w:color w:val="0000FF"/>
            <w:sz w:val="28"/>
            <w:szCs w:val="28"/>
          </w:rPr>
          <w:t>Порядок</w:t>
        </w:r>
      </w:hyperlink>
      <w:r w:rsidRPr="002D131F">
        <w:rPr>
          <w:rFonts w:ascii="Times New Roman" w:hAnsi="Times New Roman" w:cs="Times New Roman"/>
          <w:sz w:val="28"/>
          <w:szCs w:val="28"/>
        </w:rPr>
        <w:t xml:space="preserve"> присвоения новых наименований и переименования улиц, площадей, элементов улично-дорожной сети и иных составных частей населенных пунктов </w:t>
      </w:r>
      <w:r w:rsidR="002A1052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2D131F"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14:paraId="65087180" w14:textId="510080F9" w:rsidR="002B4255" w:rsidRPr="002B4255" w:rsidRDefault="00E71459" w:rsidP="002B42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71459">
        <w:rPr>
          <w:sz w:val="28"/>
          <w:szCs w:val="28"/>
        </w:rPr>
        <w:t xml:space="preserve">2. </w:t>
      </w:r>
      <w:r w:rsidR="002B4255" w:rsidRPr="002B4255">
        <w:rPr>
          <w:sz w:val="28"/>
          <w:szCs w:val="28"/>
        </w:rPr>
        <w:t xml:space="preserve">Настоящее решение обнародовать в здании Администрации сельского поселения </w:t>
      </w:r>
      <w:proofErr w:type="spellStart"/>
      <w:r w:rsidR="00E34F32">
        <w:rPr>
          <w:sz w:val="28"/>
          <w:szCs w:val="28"/>
        </w:rPr>
        <w:t>Казанчинский</w:t>
      </w:r>
      <w:proofErr w:type="spellEnd"/>
      <w:r w:rsidR="002B4255" w:rsidRPr="002B4255">
        <w:rPr>
          <w:sz w:val="28"/>
          <w:szCs w:val="28"/>
        </w:rPr>
        <w:t xml:space="preserve"> сельсовет муниципального района </w:t>
      </w:r>
      <w:proofErr w:type="spellStart"/>
      <w:proofErr w:type="gramStart"/>
      <w:r w:rsidR="002B4255" w:rsidRPr="002B4255">
        <w:rPr>
          <w:sz w:val="28"/>
          <w:szCs w:val="28"/>
        </w:rPr>
        <w:t>Аскинский</w:t>
      </w:r>
      <w:proofErr w:type="spellEnd"/>
      <w:r w:rsidR="002B4255" w:rsidRPr="002B4255">
        <w:rPr>
          <w:sz w:val="28"/>
          <w:szCs w:val="28"/>
        </w:rPr>
        <w:t xml:space="preserve">  район</w:t>
      </w:r>
      <w:proofErr w:type="gramEnd"/>
      <w:r w:rsidR="002B4255" w:rsidRPr="002B4255">
        <w:rPr>
          <w:sz w:val="28"/>
          <w:szCs w:val="28"/>
        </w:rPr>
        <w:t xml:space="preserve"> Республики Башкортостан по адресу: Республика Башкортостан, </w:t>
      </w:r>
      <w:proofErr w:type="spellStart"/>
      <w:r w:rsidR="002B4255" w:rsidRPr="002B4255">
        <w:rPr>
          <w:sz w:val="28"/>
          <w:szCs w:val="28"/>
        </w:rPr>
        <w:t>Аскинский</w:t>
      </w:r>
      <w:proofErr w:type="spellEnd"/>
      <w:r w:rsidR="002B4255" w:rsidRPr="002B4255">
        <w:rPr>
          <w:sz w:val="28"/>
          <w:szCs w:val="28"/>
        </w:rPr>
        <w:t xml:space="preserve"> район, </w:t>
      </w:r>
      <w:proofErr w:type="spellStart"/>
      <w:r w:rsidR="002B4255" w:rsidRPr="002B4255">
        <w:rPr>
          <w:sz w:val="28"/>
          <w:szCs w:val="28"/>
        </w:rPr>
        <w:t>с.</w:t>
      </w:r>
      <w:r w:rsidR="002A1052">
        <w:rPr>
          <w:sz w:val="28"/>
          <w:szCs w:val="28"/>
        </w:rPr>
        <w:t>Старые</w:t>
      </w:r>
      <w:proofErr w:type="spellEnd"/>
      <w:r w:rsidR="002A1052">
        <w:rPr>
          <w:sz w:val="28"/>
          <w:szCs w:val="28"/>
        </w:rPr>
        <w:t xml:space="preserve"> </w:t>
      </w:r>
      <w:proofErr w:type="spellStart"/>
      <w:r w:rsidR="002A1052">
        <w:rPr>
          <w:sz w:val="28"/>
          <w:szCs w:val="28"/>
        </w:rPr>
        <w:t>Казанчи</w:t>
      </w:r>
      <w:proofErr w:type="spellEnd"/>
      <w:r w:rsidR="002B4255" w:rsidRPr="002B4255">
        <w:rPr>
          <w:sz w:val="28"/>
          <w:szCs w:val="28"/>
        </w:rPr>
        <w:t xml:space="preserve">, </w:t>
      </w:r>
      <w:proofErr w:type="spellStart"/>
      <w:r w:rsidR="002B4255" w:rsidRPr="002B4255">
        <w:rPr>
          <w:sz w:val="28"/>
          <w:szCs w:val="28"/>
        </w:rPr>
        <w:t>ул.</w:t>
      </w:r>
      <w:r w:rsidR="002A1052">
        <w:rPr>
          <w:sz w:val="28"/>
          <w:szCs w:val="28"/>
        </w:rPr>
        <w:t>Центральная</w:t>
      </w:r>
      <w:proofErr w:type="spellEnd"/>
      <w:r w:rsidR="002B4255" w:rsidRPr="002B4255">
        <w:rPr>
          <w:sz w:val="28"/>
          <w:szCs w:val="28"/>
        </w:rPr>
        <w:t>, д.</w:t>
      </w:r>
      <w:r w:rsidR="002A1052">
        <w:rPr>
          <w:sz w:val="28"/>
          <w:szCs w:val="28"/>
        </w:rPr>
        <w:t xml:space="preserve">21 </w:t>
      </w:r>
      <w:r w:rsidR="002B4255" w:rsidRPr="002B4255">
        <w:rPr>
          <w:sz w:val="28"/>
          <w:szCs w:val="28"/>
        </w:rPr>
        <w:t>и на официальном сайте сельского поселения по адресу:</w:t>
      </w:r>
      <w:r w:rsidR="002B4255" w:rsidRPr="002B4255">
        <w:rPr>
          <w:sz w:val="28"/>
          <w:szCs w:val="28"/>
          <w:lang w:val="en-US"/>
        </w:rPr>
        <w:t>www</w:t>
      </w:r>
      <w:r w:rsidR="002B4255" w:rsidRPr="002B4255">
        <w:rPr>
          <w:sz w:val="28"/>
          <w:szCs w:val="28"/>
        </w:rPr>
        <w:t>.</w:t>
      </w:r>
      <w:proofErr w:type="spellStart"/>
      <w:r w:rsidR="002B4255" w:rsidRPr="002B4255">
        <w:rPr>
          <w:sz w:val="28"/>
          <w:szCs w:val="28"/>
          <w:lang w:val="en-US"/>
        </w:rPr>
        <w:t>ka</w:t>
      </w:r>
      <w:r w:rsidR="002A1052">
        <w:rPr>
          <w:sz w:val="28"/>
          <w:szCs w:val="28"/>
          <w:lang w:val="en-US"/>
        </w:rPr>
        <w:t>zan</w:t>
      </w:r>
      <w:r w:rsidR="002B4255" w:rsidRPr="002B4255">
        <w:rPr>
          <w:sz w:val="28"/>
          <w:szCs w:val="28"/>
          <w:lang w:val="en-US"/>
        </w:rPr>
        <w:t>sh</w:t>
      </w:r>
      <w:r w:rsidR="002A1052">
        <w:rPr>
          <w:sz w:val="28"/>
          <w:szCs w:val="28"/>
          <w:lang w:val="en-US"/>
        </w:rPr>
        <w:t>i</w:t>
      </w:r>
      <w:proofErr w:type="spellEnd"/>
      <w:r w:rsidR="002B4255" w:rsidRPr="002B4255">
        <w:rPr>
          <w:sz w:val="28"/>
          <w:szCs w:val="28"/>
        </w:rPr>
        <w:t>04</w:t>
      </w:r>
      <w:proofErr w:type="spellStart"/>
      <w:r w:rsidR="002B4255" w:rsidRPr="002B4255">
        <w:rPr>
          <w:sz w:val="28"/>
          <w:szCs w:val="28"/>
          <w:lang w:val="en-US"/>
        </w:rPr>
        <w:t>sp</w:t>
      </w:r>
      <w:proofErr w:type="spellEnd"/>
      <w:r w:rsidR="002B4255" w:rsidRPr="002B4255">
        <w:rPr>
          <w:sz w:val="28"/>
          <w:szCs w:val="28"/>
        </w:rPr>
        <w:t>.</w:t>
      </w:r>
      <w:proofErr w:type="spellStart"/>
      <w:r w:rsidR="002B4255" w:rsidRPr="002B4255">
        <w:rPr>
          <w:sz w:val="28"/>
          <w:szCs w:val="28"/>
          <w:lang w:val="en-US"/>
        </w:rPr>
        <w:t>ru</w:t>
      </w:r>
      <w:proofErr w:type="spellEnd"/>
      <w:r w:rsidR="002B4255" w:rsidRPr="002B4255">
        <w:rPr>
          <w:sz w:val="28"/>
          <w:szCs w:val="28"/>
        </w:rPr>
        <w:t>.</w:t>
      </w:r>
    </w:p>
    <w:p w14:paraId="0FF72AEC" w14:textId="77777777" w:rsidR="002B4255" w:rsidRPr="002B4255" w:rsidRDefault="002B4255" w:rsidP="002B42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18365709" w14:textId="77777777" w:rsidR="002B4255" w:rsidRPr="002B4255" w:rsidRDefault="002B4255" w:rsidP="002B4255">
      <w:pPr>
        <w:autoSpaceDE w:val="0"/>
        <w:autoSpaceDN w:val="0"/>
        <w:adjustRightInd w:val="0"/>
        <w:ind w:firstLine="709"/>
        <w:jc w:val="both"/>
        <w:rPr>
          <w:i/>
          <w:szCs w:val="22"/>
        </w:rPr>
      </w:pPr>
      <w:r w:rsidRPr="002B4255">
        <w:rPr>
          <w:bCs/>
          <w:sz w:val="28"/>
          <w:szCs w:val="28"/>
        </w:rPr>
        <w:t xml:space="preserve">3. </w:t>
      </w:r>
      <w:r w:rsidRPr="002B4255">
        <w:rPr>
          <w:sz w:val="28"/>
          <w:szCs w:val="28"/>
        </w:rPr>
        <w:t>Настоящее решение вступает в силу после дня его официального обнародования.</w:t>
      </w:r>
    </w:p>
    <w:p w14:paraId="77B5A9B1" w14:textId="77777777" w:rsidR="002B4255" w:rsidRPr="002B4255" w:rsidRDefault="002B4255" w:rsidP="002B4255">
      <w:pPr>
        <w:widowControl w:val="0"/>
        <w:autoSpaceDE w:val="0"/>
        <w:autoSpaceDN w:val="0"/>
        <w:adjustRightInd w:val="0"/>
        <w:jc w:val="both"/>
        <w:rPr>
          <w:sz w:val="20"/>
          <w:szCs w:val="22"/>
        </w:rPr>
      </w:pPr>
    </w:p>
    <w:p w14:paraId="0F3BD8B3" w14:textId="77777777" w:rsidR="002B4255" w:rsidRPr="002B4255" w:rsidRDefault="002B4255" w:rsidP="002B4255">
      <w:pPr>
        <w:jc w:val="both"/>
      </w:pPr>
    </w:p>
    <w:p w14:paraId="05F50600" w14:textId="77777777" w:rsidR="002B4255" w:rsidRPr="002B4255" w:rsidRDefault="002B4255" w:rsidP="002B4255">
      <w:pPr>
        <w:jc w:val="right"/>
        <w:rPr>
          <w:sz w:val="28"/>
          <w:szCs w:val="28"/>
        </w:rPr>
      </w:pPr>
      <w:r w:rsidRPr="002B4255">
        <w:rPr>
          <w:sz w:val="28"/>
          <w:szCs w:val="28"/>
        </w:rPr>
        <w:t xml:space="preserve">Глава </w:t>
      </w:r>
    </w:p>
    <w:p w14:paraId="23F3DF9B" w14:textId="65C85EE9" w:rsidR="002B4255" w:rsidRPr="002B4255" w:rsidRDefault="002B4255" w:rsidP="002B4255">
      <w:pPr>
        <w:jc w:val="right"/>
        <w:rPr>
          <w:sz w:val="28"/>
          <w:szCs w:val="28"/>
        </w:rPr>
      </w:pPr>
      <w:r w:rsidRPr="002B4255">
        <w:rPr>
          <w:sz w:val="28"/>
          <w:szCs w:val="28"/>
        </w:rPr>
        <w:t xml:space="preserve">сельского поселения </w:t>
      </w:r>
      <w:proofErr w:type="spellStart"/>
      <w:r w:rsidR="00E34F32">
        <w:rPr>
          <w:sz w:val="28"/>
          <w:szCs w:val="28"/>
        </w:rPr>
        <w:t>Казанчинский</w:t>
      </w:r>
      <w:proofErr w:type="spellEnd"/>
      <w:r w:rsidRPr="002B4255">
        <w:rPr>
          <w:sz w:val="28"/>
          <w:szCs w:val="28"/>
        </w:rPr>
        <w:t xml:space="preserve"> сельсовет</w:t>
      </w:r>
    </w:p>
    <w:p w14:paraId="5DD5FA39" w14:textId="77777777" w:rsidR="002B4255" w:rsidRPr="002B4255" w:rsidRDefault="002B4255" w:rsidP="002B4255">
      <w:pPr>
        <w:jc w:val="right"/>
        <w:rPr>
          <w:sz w:val="28"/>
          <w:szCs w:val="28"/>
        </w:rPr>
      </w:pPr>
      <w:r w:rsidRPr="002B4255">
        <w:rPr>
          <w:sz w:val="28"/>
          <w:szCs w:val="28"/>
        </w:rPr>
        <w:t xml:space="preserve">муниципального района </w:t>
      </w:r>
      <w:proofErr w:type="spellStart"/>
      <w:r w:rsidRPr="002B4255">
        <w:rPr>
          <w:sz w:val="28"/>
          <w:szCs w:val="28"/>
        </w:rPr>
        <w:t>Аскинский</w:t>
      </w:r>
      <w:proofErr w:type="spellEnd"/>
      <w:r w:rsidRPr="002B4255">
        <w:rPr>
          <w:sz w:val="28"/>
          <w:szCs w:val="28"/>
        </w:rPr>
        <w:t xml:space="preserve"> район </w:t>
      </w:r>
    </w:p>
    <w:p w14:paraId="74ED5065" w14:textId="77777777" w:rsidR="002B4255" w:rsidRPr="002B4255" w:rsidRDefault="002B4255" w:rsidP="002B4255">
      <w:pPr>
        <w:jc w:val="right"/>
        <w:rPr>
          <w:sz w:val="28"/>
          <w:szCs w:val="28"/>
        </w:rPr>
      </w:pPr>
      <w:r w:rsidRPr="002B4255">
        <w:rPr>
          <w:sz w:val="28"/>
          <w:szCs w:val="28"/>
        </w:rPr>
        <w:t>Республики Башкортостан</w:t>
      </w:r>
    </w:p>
    <w:p w14:paraId="4F321DEA" w14:textId="1CA5A281" w:rsidR="002B4255" w:rsidRDefault="00583AB3" w:rsidP="002B425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И.Ф. </w:t>
      </w:r>
      <w:proofErr w:type="spellStart"/>
      <w:r>
        <w:rPr>
          <w:sz w:val="28"/>
          <w:szCs w:val="28"/>
        </w:rPr>
        <w:t>Денисламов</w:t>
      </w:r>
      <w:proofErr w:type="spellEnd"/>
    </w:p>
    <w:p w14:paraId="1957E723" w14:textId="5C4AED00" w:rsidR="00583AB3" w:rsidRDefault="00583AB3" w:rsidP="002B4255">
      <w:pPr>
        <w:jc w:val="right"/>
        <w:rPr>
          <w:sz w:val="28"/>
          <w:szCs w:val="28"/>
        </w:rPr>
      </w:pPr>
    </w:p>
    <w:p w14:paraId="4172F72F" w14:textId="77777777" w:rsidR="00583AB3" w:rsidRPr="00583AB3" w:rsidRDefault="00583AB3" w:rsidP="002B4255">
      <w:pPr>
        <w:jc w:val="right"/>
        <w:rPr>
          <w:i/>
        </w:rPr>
      </w:pPr>
    </w:p>
    <w:p w14:paraId="50B27126" w14:textId="77777777" w:rsidR="00CF4401" w:rsidRPr="002D131F" w:rsidRDefault="00CF4401" w:rsidP="002B425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8ABA228" w14:textId="77777777" w:rsidR="00D051EE" w:rsidRPr="002D131F" w:rsidRDefault="00D051E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B78D331" w14:textId="77777777" w:rsidR="00E71459" w:rsidRPr="002B4255" w:rsidRDefault="00E71459" w:rsidP="00E71459">
      <w:pPr>
        <w:autoSpaceDE w:val="0"/>
        <w:autoSpaceDN w:val="0"/>
        <w:adjustRightInd w:val="0"/>
        <w:jc w:val="right"/>
        <w:outlineLvl w:val="0"/>
        <w:rPr>
          <w:bCs/>
        </w:rPr>
      </w:pPr>
      <w:r w:rsidRPr="002B4255">
        <w:rPr>
          <w:bCs/>
        </w:rPr>
        <w:lastRenderedPageBreak/>
        <w:t>Приложение</w:t>
      </w:r>
    </w:p>
    <w:p w14:paraId="054ABF8B" w14:textId="0E297320" w:rsidR="002B4255" w:rsidRPr="002B4255" w:rsidRDefault="00E71459" w:rsidP="002B4255">
      <w:pPr>
        <w:autoSpaceDE w:val="0"/>
        <w:autoSpaceDN w:val="0"/>
        <w:adjustRightInd w:val="0"/>
        <w:jc w:val="right"/>
        <w:outlineLvl w:val="0"/>
        <w:rPr>
          <w:bCs/>
        </w:rPr>
      </w:pPr>
      <w:r w:rsidRPr="002B4255">
        <w:rPr>
          <w:bCs/>
        </w:rPr>
        <w:t xml:space="preserve">к решению </w:t>
      </w:r>
      <w:r w:rsidR="002B4255" w:rsidRPr="002B4255">
        <w:rPr>
          <w:bCs/>
        </w:rPr>
        <w:t xml:space="preserve">Совета сельского поселения </w:t>
      </w:r>
      <w:proofErr w:type="spellStart"/>
      <w:r w:rsidR="00E34F32">
        <w:rPr>
          <w:bCs/>
        </w:rPr>
        <w:t>Казанчинский</w:t>
      </w:r>
      <w:proofErr w:type="spellEnd"/>
      <w:r w:rsidR="002B4255" w:rsidRPr="002B4255">
        <w:rPr>
          <w:bCs/>
        </w:rPr>
        <w:t xml:space="preserve"> сельсовет</w:t>
      </w:r>
    </w:p>
    <w:p w14:paraId="1FA2E894" w14:textId="77777777" w:rsidR="00E71459" w:rsidRPr="002B4255" w:rsidRDefault="002B4255" w:rsidP="002B4255">
      <w:pPr>
        <w:autoSpaceDE w:val="0"/>
        <w:autoSpaceDN w:val="0"/>
        <w:adjustRightInd w:val="0"/>
        <w:jc w:val="right"/>
        <w:outlineLvl w:val="0"/>
        <w:rPr>
          <w:bCs/>
        </w:rPr>
      </w:pPr>
      <w:r w:rsidRPr="002B4255">
        <w:rPr>
          <w:bCs/>
        </w:rPr>
        <w:t xml:space="preserve">муниципального района </w:t>
      </w:r>
      <w:proofErr w:type="spellStart"/>
      <w:r w:rsidRPr="002B4255">
        <w:rPr>
          <w:bCs/>
        </w:rPr>
        <w:t>Аскинский</w:t>
      </w:r>
      <w:proofErr w:type="spellEnd"/>
      <w:r w:rsidRPr="002B4255">
        <w:rPr>
          <w:bCs/>
        </w:rPr>
        <w:t xml:space="preserve"> район Республики Башкортостан</w:t>
      </w:r>
    </w:p>
    <w:p w14:paraId="47C12844" w14:textId="4705569F" w:rsidR="00E71459" w:rsidRPr="004C5063" w:rsidRDefault="00E53685" w:rsidP="00E71459">
      <w:pPr>
        <w:autoSpaceDE w:val="0"/>
        <w:autoSpaceDN w:val="0"/>
        <w:adjustRightInd w:val="0"/>
        <w:jc w:val="right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 </w:t>
      </w:r>
      <w:proofErr w:type="gramStart"/>
      <w:r>
        <w:rPr>
          <w:bCs/>
          <w:sz w:val="28"/>
          <w:szCs w:val="28"/>
        </w:rPr>
        <w:t>1</w:t>
      </w:r>
      <w:r w:rsidR="00F44C95">
        <w:rPr>
          <w:bCs/>
          <w:sz w:val="28"/>
          <w:szCs w:val="28"/>
        </w:rPr>
        <w:t>7</w:t>
      </w:r>
      <w:r>
        <w:rPr>
          <w:bCs/>
          <w:sz w:val="28"/>
          <w:szCs w:val="28"/>
        </w:rPr>
        <w:t>.0</w:t>
      </w:r>
      <w:r w:rsidR="00F44C95">
        <w:rPr>
          <w:bCs/>
          <w:sz w:val="28"/>
          <w:szCs w:val="28"/>
        </w:rPr>
        <w:t>9</w:t>
      </w:r>
      <w:r>
        <w:rPr>
          <w:bCs/>
          <w:sz w:val="28"/>
          <w:szCs w:val="28"/>
        </w:rPr>
        <w:t xml:space="preserve">.2020 </w:t>
      </w:r>
      <w:r w:rsidR="00E71459" w:rsidRPr="004C5063">
        <w:rPr>
          <w:bCs/>
          <w:sz w:val="28"/>
          <w:szCs w:val="28"/>
        </w:rPr>
        <w:t xml:space="preserve"> №</w:t>
      </w:r>
      <w:proofErr w:type="gramEnd"/>
      <w:r w:rsidR="00E71459" w:rsidRPr="004C5063">
        <w:rPr>
          <w:bCs/>
          <w:sz w:val="28"/>
          <w:szCs w:val="28"/>
        </w:rPr>
        <w:t xml:space="preserve"> </w:t>
      </w:r>
      <w:r w:rsidR="00F44C95">
        <w:rPr>
          <w:bCs/>
          <w:sz w:val="28"/>
          <w:szCs w:val="28"/>
        </w:rPr>
        <w:t>70</w:t>
      </w:r>
    </w:p>
    <w:p w14:paraId="5832A2E0" w14:textId="77777777" w:rsidR="00CF4401" w:rsidRDefault="00CF4401" w:rsidP="00D051E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299F53FA" w14:textId="77777777" w:rsidR="00360FA6" w:rsidRPr="002D131F" w:rsidRDefault="00360FA6" w:rsidP="00D051E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6065672C" w14:textId="77777777" w:rsidR="007B74D5" w:rsidRPr="002D131F" w:rsidRDefault="007B74D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6"/>
      <w:bookmarkEnd w:id="0"/>
      <w:r w:rsidRPr="002D131F">
        <w:rPr>
          <w:rFonts w:ascii="Times New Roman" w:hAnsi="Times New Roman" w:cs="Times New Roman"/>
          <w:sz w:val="28"/>
          <w:szCs w:val="28"/>
        </w:rPr>
        <w:t>ПОРЯДОК</w:t>
      </w:r>
    </w:p>
    <w:p w14:paraId="2D33FC85" w14:textId="4CBB0C23" w:rsidR="007B74D5" w:rsidRPr="002D131F" w:rsidRDefault="007B74D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ПРИСВОЕНИЯ НОВЫХ НАИМЕНОВАНИЙ И ПЕРЕИМЕНОВАНИЯ УЛИЦ,</w:t>
      </w:r>
      <w:r w:rsidR="00F36CA9">
        <w:rPr>
          <w:rFonts w:ascii="Times New Roman" w:hAnsi="Times New Roman" w:cs="Times New Roman"/>
          <w:sz w:val="28"/>
          <w:szCs w:val="28"/>
        </w:rPr>
        <w:t xml:space="preserve"> </w:t>
      </w:r>
      <w:r w:rsidRPr="002D131F">
        <w:rPr>
          <w:rFonts w:ascii="Times New Roman" w:hAnsi="Times New Roman" w:cs="Times New Roman"/>
          <w:sz w:val="28"/>
          <w:szCs w:val="28"/>
        </w:rPr>
        <w:t>ПЛОЩАДЕЙ, ЭЛЕМЕНТОВ УЛИЧНО-ДОРОЖНОЙ СЕТИ И ИНЫХ СОСТАВНЫХ</w:t>
      </w:r>
      <w:r w:rsidR="00F36CA9">
        <w:rPr>
          <w:rFonts w:ascii="Times New Roman" w:hAnsi="Times New Roman" w:cs="Times New Roman"/>
          <w:sz w:val="28"/>
          <w:szCs w:val="28"/>
        </w:rPr>
        <w:t xml:space="preserve"> </w:t>
      </w:r>
      <w:r w:rsidRPr="002D131F">
        <w:rPr>
          <w:rFonts w:ascii="Times New Roman" w:hAnsi="Times New Roman" w:cs="Times New Roman"/>
          <w:sz w:val="28"/>
          <w:szCs w:val="28"/>
        </w:rPr>
        <w:t xml:space="preserve">ЧАСТЕЙ НАСЕЛЕННЫХ ПУНКТОВ </w:t>
      </w:r>
      <w:r w:rsidR="002A1052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14:paraId="3E6B459F" w14:textId="77777777" w:rsidR="007B74D5" w:rsidRPr="002D131F" w:rsidRDefault="007B74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45AAD4B" w14:textId="77777777" w:rsidR="007B74D5" w:rsidRPr="002D131F" w:rsidRDefault="007B74D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1. Общие положения</w:t>
      </w:r>
    </w:p>
    <w:p w14:paraId="15B6E97F" w14:textId="77777777" w:rsidR="007B74D5" w:rsidRPr="002D131F" w:rsidRDefault="007B74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528590C" w14:textId="45DC0AA2" w:rsidR="007B74D5" w:rsidRPr="002D131F" w:rsidRDefault="007B74D5" w:rsidP="003923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1.1. Настоящий Порядок присвоения новых наименований и переименования улиц, площадей, элементов улично-дорожной сети и иных составных частей населенных пунктов </w:t>
      </w:r>
      <w:r w:rsidR="002A1052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2D131F">
        <w:rPr>
          <w:rFonts w:ascii="Times New Roman" w:hAnsi="Times New Roman" w:cs="Times New Roman"/>
          <w:sz w:val="28"/>
          <w:szCs w:val="28"/>
        </w:rPr>
        <w:t xml:space="preserve"> (далее - Порядок) разработан в соответствии с </w:t>
      </w:r>
      <w:hyperlink r:id="rId7" w:history="1">
        <w:r w:rsidRPr="002D131F">
          <w:rPr>
            <w:rFonts w:ascii="Times New Roman" w:hAnsi="Times New Roman" w:cs="Times New Roman"/>
            <w:color w:val="0000FF"/>
            <w:sz w:val="28"/>
            <w:szCs w:val="28"/>
          </w:rPr>
          <w:t>Конституцией</w:t>
        </w:r>
      </w:hyperlink>
      <w:r w:rsidRPr="002D131F">
        <w:rPr>
          <w:rFonts w:ascii="Times New Roman" w:hAnsi="Times New Roman" w:cs="Times New Roman"/>
          <w:sz w:val="28"/>
          <w:szCs w:val="28"/>
        </w:rPr>
        <w:t xml:space="preserve"> Российской Федерации, Градостроительным </w:t>
      </w:r>
      <w:hyperlink r:id="rId8" w:history="1">
        <w:r w:rsidRPr="002D131F">
          <w:rPr>
            <w:rFonts w:ascii="Times New Roman" w:hAnsi="Times New Roman" w:cs="Times New Roman"/>
            <w:color w:val="0000FF"/>
            <w:sz w:val="28"/>
            <w:szCs w:val="28"/>
          </w:rPr>
          <w:t>кодексом</w:t>
        </w:r>
      </w:hyperlink>
      <w:r w:rsidRPr="002D131F">
        <w:rPr>
          <w:rFonts w:ascii="Times New Roman" w:hAnsi="Times New Roman" w:cs="Times New Roman"/>
          <w:sz w:val="28"/>
          <w:szCs w:val="28"/>
        </w:rPr>
        <w:t xml:space="preserve"> РФ, Федеральным </w:t>
      </w:r>
      <w:hyperlink r:id="rId9" w:history="1">
        <w:r w:rsidRPr="002D131F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2D131F">
        <w:rPr>
          <w:rFonts w:ascii="Times New Roman" w:hAnsi="Times New Roman" w:cs="Times New Roman"/>
          <w:sz w:val="28"/>
          <w:szCs w:val="28"/>
        </w:rPr>
        <w:t xml:space="preserve"> от 06.10.2003 </w:t>
      </w:r>
      <w:r w:rsidR="00CF4401">
        <w:rPr>
          <w:rFonts w:ascii="Times New Roman" w:hAnsi="Times New Roman" w:cs="Times New Roman"/>
          <w:sz w:val="28"/>
          <w:szCs w:val="28"/>
        </w:rPr>
        <w:t>№</w:t>
      </w:r>
      <w:r w:rsidRPr="002D131F">
        <w:rPr>
          <w:rFonts w:ascii="Times New Roman" w:hAnsi="Times New Roman" w:cs="Times New Roman"/>
          <w:sz w:val="28"/>
          <w:szCs w:val="28"/>
        </w:rPr>
        <w:t xml:space="preserve"> 131-ФЗ </w:t>
      </w:r>
      <w:r w:rsidR="00CF4401">
        <w:rPr>
          <w:rFonts w:ascii="Times New Roman" w:hAnsi="Times New Roman" w:cs="Times New Roman"/>
          <w:sz w:val="28"/>
          <w:szCs w:val="28"/>
        </w:rPr>
        <w:t>«</w:t>
      </w:r>
      <w:r w:rsidRPr="002D131F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CF4401">
        <w:rPr>
          <w:rFonts w:ascii="Times New Roman" w:hAnsi="Times New Roman" w:cs="Times New Roman"/>
          <w:sz w:val="28"/>
          <w:szCs w:val="28"/>
        </w:rPr>
        <w:t>»</w:t>
      </w:r>
      <w:r w:rsidRPr="002D131F">
        <w:rPr>
          <w:rFonts w:ascii="Times New Roman" w:hAnsi="Times New Roman" w:cs="Times New Roman"/>
          <w:sz w:val="28"/>
          <w:szCs w:val="28"/>
        </w:rPr>
        <w:t>,</w:t>
      </w:r>
      <w:r w:rsidR="0039230F">
        <w:rPr>
          <w:rFonts w:ascii="Times New Roman" w:hAnsi="Times New Roman" w:cs="Times New Roman"/>
          <w:sz w:val="28"/>
          <w:szCs w:val="28"/>
        </w:rPr>
        <w:t xml:space="preserve"> </w:t>
      </w:r>
      <w:r w:rsidR="0039230F" w:rsidRPr="0039230F">
        <w:t xml:space="preserve"> </w:t>
      </w:r>
      <w:r w:rsidR="0039230F">
        <w:rPr>
          <w:rFonts w:ascii="Times New Roman" w:hAnsi="Times New Roman" w:cs="Times New Roman"/>
          <w:sz w:val="28"/>
          <w:szCs w:val="28"/>
        </w:rPr>
        <w:t>Законом</w:t>
      </w:r>
      <w:r w:rsidR="0039230F" w:rsidRPr="0039230F">
        <w:rPr>
          <w:rFonts w:ascii="Times New Roman" w:hAnsi="Times New Roman" w:cs="Times New Roman"/>
          <w:sz w:val="28"/>
          <w:szCs w:val="28"/>
        </w:rPr>
        <w:t xml:space="preserve"> Российской Федерации от 14.01.1993 № 4292-1 «Об ув</w:t>
      </w:r>
      <w:r w:rsidR="0039230F">
        <w:rPr>
          <w:rFonts w:ascii="Times New Roman" w:hAnsi="Times New Roman" w:cs="Times New Roman"/>
          <w:sz w:val="28"/>
          <w:szCs w:val="28"/>
        </w:rPr>
        <w:t xml:space="preserve">ековечении памяти погибших </w:t>
      </w:r>
      <w:r w:rsidR="0039230F" w:rsidRPr="0039230F">
        <w:rPr>
          <w:rFonts w:ascii="Times New Roman" w:hAnsi="Times New Roman" w:cs="Times New Roman"/>
          <w:sz w:val="28"/>
          <w:szCs w:val="28"/>
        </w:rPr>
        <w:t xml:space="preserve"> при защите Отечества»</w:t>
      </w:r>
      <w:r w:rsidR="0039230F">
        <w:rPr>
          <w:rFonts w:ascii="Times New Roman" w:hAnsi="Times New Roman" w:cs="Times New Roman"/>
          <w:sz w:val="28"/>
          <w:szCs w:val="28"/>
        </w:rPr>
        <w:t>,</w:t>
      </w:r>
      <w:r w:rsidRPr="002D131F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Pr="002D131F">
          <w:rPr>
            <w:rFonts w:ascii="Times New Roman" w:hAnsi="Times New Roman" w:cs="Times New Roman"/>
            <w:color w:val="0000FF"/>
            <w:sz w:val="28"/>
            <w:szCs w:val="28"/>
          </w:rPr>
          <w:t>Уставом</w:t>
        </w:r>
      </w:hyperlink>
      <w:r w:rsidRPr="002D131F">
        <w:rPr>
          <w:rFonts w:ascii="Times New Roman" w:hAnsi="Times New Roman" w:cs="Times New Roman"/>
          <w:sz w:val="28"/>
          <w:szCs w:val="28"/>
        </w:rPr>
        <w:t xml:space="preserve"> </w:t>
      </w:r>
      <w:r w:rsidR="002A1052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2D131F">
        <w:rPr>
          <w:rFonts w:ascii="Times New Roman" w:hAnsi="Times New Roman" w:cs="Times New Roman"/>
          <w:sz w:val="28"/>
          <w:szCs w:val="28"/>
        </w:rPr>
        <w:t>.</w:t>
      </w:r>
    </w:p>
    <w:p w14:paraId="17ECE5C6" w14:textId="77777777"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1.2. В настоящем Порядке используются следующие основные понятия:</w:t>
      </w:r>
    </w:p>
    <w:p w14:paraId="76378A2F" w14:textId="102E7004" w:rsidR="007B74D5" w:rsidRPr="002C3FF2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3FF2">
        <w:rPr>
          <w:rFonts w:ascii="Times New Roman" w:hAnsi="Times New Roman" w:cs="Times New Roman"/>
          <w:sz w:val="28"/>
          <w:szCs w:val="28"/>
        </w:rPr>
        <w:t xml:space="preserve">1.2.1. Наименования - имена собственные, присваиваемые улицам, площадям, элементам улично-дорожной сети, микрорайонам и иным составным частям населенных пунктов в </w:t>
      </w:r>
      <w:r w:rsidR="00583AB3">
        <w:rPr>
          <w:rFonts w:ascii="Times New Roman" w:hAnsi="Times New Roman" w:cs="Times New Roman"/>
          <w:sz w:val="28"/>
          <w:szCs w:val="28"/>
        </w:rPr>
        <w:t>сельском поселении</w:t>
      </w:r>
      <w:r w:rsidR="00D051EE" w:rsidRPr="002C3FF2">
        <w:rPr>
          <w:rFonts w:ascii="Times New Roman" w:hAnsi="Times New Roman" w:cs="Times New Roman"/>
          <w:sz w:val="28"/>
          <w:szCs w:val="28"/>
        </w:rPr>
        <w:t xml:space="preserve"> </w:t>
      </w:r>
      <w:r w:rsidRPr="002C3FF2">
        <w:rPr>
          <w:rFonts w:ascii="Times New Roman" w:hAnsi="Times New Roman" w:cs="Times New Roman"/>
          <w:sz w:val="28"/>
          <w:szCs w:val="28"/>
        </w:rPr>
        <w:t>(далее - элементы планировочной структуры), служащие для их выделения и распознавания.</w:t>
      </w:r>
    </w:p>
    <w:p w14:paraId="4BBD2230" w14:textId="75000D4E"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1.2.2. Инициаторы присвоения наименований (переименования) - субъекты, имеющие право на внесение предложений о присвоении наименований объектам (о переименовании объектов) в </w:t>
      </w:r>
      <w:r w:rsidR="00583AB3">
        <w:rPr>
          <w:rFonts w:ascii="Times New Roman" w:hAnsi="Times New Roman" w:cs="Times New Roman"/>
          <w:sz w:val="28"/>
          <w:szCs w:val="28"/>
        </w:rPr>
        <w:t>сельском поселении</w:t>
      </w:r>
      <w:r w:rsidRPr="002D131F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hyperlink w:anchor="P76" w:history="1">
        <w:r w:rsidRPr="002D131F">
          <w:rPr>
            <w:rFonts w:ascii="Times New Roman" w:hAnsi="Times New Roman" w:cs="Times New Roman"/>
            <w:color w:val="0000FF"/>
            <w:sz w:val="28"/>
            <w:szCs w:val="28"/>
          </w:rPr>
          <w:t>пунктом 4.1</w:t>
        </w:r>
      </w:hyperlink>
      <w:r w:rsidRPr="002D131F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14:paraId="31D561AE" w14:textId="3B61EACE"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1.3. В целях осуществления единой политики в области присвоения наименований элементам планировочной структуры присвоение указанных наименований и их изменение осуществляется решением Совета </w:t>
      </w:r>
      <w:r w:rsidR="002A1052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2D131F">
        <w:rPr>
          <w:rFonts w:ascii="Times New Roman" w:hAnsi="Times New Roman" w:cs="Times New Roman"/>
          <w:sz w:val="28"/>
          <w:szCs w:val="28"/>
        </w:rPr>
        <w:t>.</w:t>
      </w:r>
    </w:p>
    <w:p w14:paraId="62112CAC" w14:textId="6EE97DBA" w:rsidR="0039230F" w:rsidRDefault="007B74D5" w:rsidP="0039230F">
      <w:pPr>
        <w:pStyle w:val="ConsPlusNormal"/>
        <w:tabs>
          <w:tab w:val="left" w:pos="1134"/>
        </w:tabs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1.4. Настоящий Порядок не распространяется на процедуру присвоения адресов объектам недвижимости, расположенным на территории </w:t>
      </w:r>
      <w:r w:rsidR="002A1052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2D131F">
        <w:rPr>
          <w:rFonts w:ascii="Times New Roman" w:hAnsi="Times New Roman" w:cs="Times New Roman"/>
          <w:sz w:val="28"/>
          <w:szCs w:val="28"/>
        </w:rPr>
        <w:t xml:space="preserve">. </w:t>
      </w:r>
      <w:r w:rsidR="0039230F" w:rsidRPr="00F5124A">
        <w:rPr>
          <w:rFonts w:ascii="Times New Roman" w:hAnsi="Times New Roman" w:cs="Times New Roman"/>
          <w:sz w:val="28"/>
          <w:szCs w:val="28"/>
        </w:rPr>
        <w:t>Присвоение адресов объектам недвижимости,</w:t>
      </w:r>
      <w:r w:rsidR="0039230F">
        <w:rPr>
          <w:rFonts w:ascii="Times New Roman" w:hAnsi="Times New Roman" w:cs="Times New Roman"/>
          <w:sz w:val="28"/>
          <w:szCs w:val="28"/>
        </w:rPr>
        <w:t xml:space="preserve"> </w:t>
      </w:r>
      <w:r w:rsidR="0039230F" w:rsidRPr="00F5124A">
        <w:rPr>
          <w:rFonts w:ascii="Times New Roman" w:hAnsi="Times New Roman" w:cs="Times New Roman"/>
          <w:sz w:val="28"/>
          <w:szCs w:val="28"/>
        </w:rPr>
        <w:t xml:space="preserve">расположенным на территории </w:t>
      </w:r>
      <w:r w:rsidR="002A1052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39230F" w:rsidRPr="00F5124A">
        <w:rPr>
          <w:rFonts w:ascii="Times New Roman" w:hAnsi="Times New Roman" w:cs="Times New Roman"/>
          <w:sz w:val="28"/>
          <w:szCs w:val="28"/>
        </w:rPr>
        <w:t>, производится</w:t>
      </w:r>
      <w:r w:rsidR="0039230F">
        <w:rPr>
          <w:rFonts w:ascii="Times New Roman" w:hAnsi="Times New Roman" w:cs="Times New Roman"/>
          <w:sz w:val="28"/>
          <w:szCs w:val="28"/>
        </w:rPr>
        <w:t xml:space="preserve"> </w:t>
      </w:r>
      <w:r w:rsidR="0039230F" w:rsidRPr="00F5124A">
        <w:rPr>
          <w:rFonts w:ascii="Times New Roman" w:hAnsi="Times New Roman" w:cs="Times New Roman"/>
          <w:sz w:val="28"/>
          <w:szCs w:val="28"/>
        </w:rPr>
        <w:t>на основании соответствующего порядка, утвержденного представительным</w:t>
      </w:r>
      <w:r w:rsidR="0039230F">
        <w:rPr>
          <w:rFonts w:ascii="Times New Roman" w:hAnsi="Times New Roman" w:cs="Times New Roman"/>
          <w:sz w:val="28"/>
          <w:szCs w:val="28"/>
        </w:rPr>
        <w:t xml:space="preserve"> </w:t>
      </w:r>
      <w:r w:rsidR="0039230F" w:rsidRPr="00F5124A">
        <w:rPr>
          <w:rFonts w:ascii="Times New Roman" w:hAnsi="Times New Roman" w:cs="Times New Roman"/>
          <w:sz w:val="28"/>
          <w:szCs w:val="28"/>
        </w:rPr>
        <w:t xml:space="preserve">органом </w:t>
      </w:r>
      <w:r w:rsidR="002A1052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39230F" w:rsidRPr="002D131F">
        <w:rPr>
          <w:rFonts w:ascii="Times New Roman" w:hAnsi="Times New Roman" w:cs="Times New Roman"/>
          <w:sz w:val="28"/>
          <w:szCs w:val="28"/>
        </w:rPr>
        <w:t>.</w:t>
      </w:r>
    </w:p>
    <w:p w14:paraId="47EBA1DE" w14:textId="77777777" w:rsidR="0039230F" w:rsidRPr="0039230F" w:rsidRDefault="0039230F" w:rsidP="0039230F">
      <w:pPr>
        <w:pStyle w:val="ConsPlusNormal"/>
        <w:tabs>
          <w:tab w:val="left" w:pos="1134"/>
        </w:tabs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</w:t>
      </w:r>
      <w:r w:rsidRPr="0039230F">
        <w:rPr>
          <w:rFonts w:ascii="Times New Roman" w:hAnsi="Times New Roman" w:cs="Times New Roman"/>
          <w:sz w:val="28"/>
          <w:szCs w:val="28"/>
        </w:rPr>
        <w:t xml:space="preserve">Настоящий Порядок не распространяется на увековечение памяти погибших при защите Отечества, которое регулируется Законом Российской </w:t>
      </w:r>
    </w:p>
    <w:p w14:paraId="35ADA441" w14:textId="77777777" w:rsidR="0039230F" w:rsidRPr="0039230F" w:rsidRDefault="0039230F" w:rsidP="0039230F">
      <w:pPr>
        <w:pStyle w:val="ConsPlusTitle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39230F">
        <w:rPr>
          <w:rFonts w:ascii="Times New Roman" w:hAnsi="Times New Roman" w:cs="Times New Roman"/>
          <w:b w:val="0"/>
          <w:sz w:val="28"/>
          <w:szCs w:val="28"/>
        </w:rPr>
        <w:lastRenderedPageBreak/>
        <w:t>Федерации от 14.01.1993 № 4292-1 «Об увековечении памяти погибших             при защите Отечества».</w:t>
      </w:r>
    </w:p>
    <w:p w14:paraId="61832CF3" w14:textId="77777777" w:rsidR="0039230F" w:rsidRDefault="0039230F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0060503B" w14:textId="77777777" w:rsidR="007B74D5" w:rsidRPr="002D131F" w:rsidRDefault="007B74D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2. Основные требования, предъявляемые к наименованию улиц,</w:t>
      </w:r>
    </w:p>
    <w:p w14:paraId="09F294C5" w14:textId="77777777" w:rsidR="007B74D5" w:rsidRPr="002D131F" w:rsidRDefault="007B74D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площадей и иных составных частей населенных пунктов</w:t>
      </w:r>
    </w:p>
    <w:p w14:paraId="3A41F8EC" w14:textId="3632E64B" w:rsidR="007B74D5" w:rsidRPr="002D131F" w:rsidRDefault="007B74D5" w:rsidP="002D131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в </w:t>
      </w:r>
      <w:r w:rsidR="00583AB3">
        <w:rPr>
          <w:rFonts w:ascii="Times New Roman" w:hAnsi="Times New Roman" w:cs="Times New Roman"/>
          <w:sz w:val="28"/>
          <w:szCs w:val="28"/>
        </w:rPr>
        <w:t>сельском поселении</w:t>
      </w:r>
    </w:p>
    <w:p w14:paraId="0FF75629" w14:textId="77777777" w:rsidR="002D131F" w:rsidRPr="002D131F" w:rsidRDefault="002D131F" w:rsidP="002D131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1EB124AF" w14:textId="77777777" w:rsidR="007B74D5" w:rsidRPr="002D131F" w:rsidRDefault="007B74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2.1. Наименования элементов планировочной структуры должны отвечать словообразовательным, орфографическим и стилистическим нормам современного </w:t>
      </w:r>
      <w:r w:rsidRPr="006A5FDA">
        <w:rPr>
          <w:rFonts w:ascii="Times New Roman" w:hAnsi="Times New Roman" w:cs="Times New Roman"/>
          <w:sz w:val="28"/>
          <w:szCs w:val="28"/>
        </w:rPr>
        <w:t xml:space="preserve">русского </w:t>
      </w:r>
      <w:r w:rsidR="00D051EE" w:rsidRPr="006A5FDA">
        <w:rPr>
          <w:rFonts w:ascii="Times New Roman" w:hAnsi="Times New Roman" w:cs="Times New Roman"/>
          <w:sz w:val="28"/>
          <w:szCs w:val="28"/>
        </w:rPr>
        <w:t xml:space="preserve">и башкирского </w:t>
      </w:r>
      <w:r w:rsidRPr="006A5FDA">
        <w:rPr>
          <w:rFonts w:ascii="Times New Roman" w:hAnsi="Times New Roman" w:cs="Times New Roman"/>
          <w:sz w:val="28"/>
          <w:szCs w:val="28"/>
        </w:rPr>
        <w:t>литературного языка</w:t>
      </w:r>
      <w:r w:rsidRPr="002D131F">
        <w:rPr>
          <w:rFonts w:ascii="Times New Roman" w:hAnsi="Times New Roman" w:cs="Times New Roman"/>
          <w:sz w:val="28"/>
          <w:szCs w:val="28"/>
        </w:rPr>
        <w:t>, быть благозвучными, удобными для произношения, легко запоминающимися.</w:t>
      </w:r>
    </w:p>
    <w:p w14:paraId="0CD9137C" w14:textId="43774FB1" w:rsidR="0039230F" w:rsidRDefault="007B74D5" w:rsidP="003923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2.2. </w:t>
      </w:r>
      <w:r w:rsidR="0039230F" w:rsidRPr="0039230F">
        <w:rPr>
          <w:rFonts w:ascii="Times New Roman" w:hAnsi="Times New Roman" w:cs="Times New Roman"/>
          <w:sz w:val="28"/>
          <w:szCs w:val="28"/>
        </w:rPr>
        <w:t xml:space="preserve">Наименования объектов должны </w:t>
      </w:r>
      <w:r w:rsidR="0039230F">
        <w:rPr>
          <w:rFonts w:ascii="Times New Roman" w:hAnsi="Times New Roman" w:cs="Times New Roman"/>
          <w:sz w:val="28"/>
          <w:szCs w:val="28"/>
        </w:rPr>
        <w:t xml:space="preserve">соответствовать географическим, </w:t>
      </w:r>
      <w:r w:rsidR="0039230F" w:rsidRPr="0039230F">
        <w:rPr>
          <w:rFonts w:ascii="Times New Roman" w:hAnsi="Times New Roman" w:cs="Times New Roman"/>
          <w:sz w:val="28"/>
          <w:szCs w:val="28"/>
        </w:rPr>
        <w:t xml:space="preserve">историческим, градостроительным и иным особенностям соответствующей части территории </w:t>
      </w:r>
      <w:r w:rsidR="002A1052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39230F" w:rsidRPr="0039230F">
        <w:rPr>
          <w:rFonts w:ascii="Times New Roman" w:hAnsi="Times New Roman" w:cs="Times New Roman"/>
          <w:sz w:val="28"/>
          <w:szCs w:val="28"/>
        </w:rPr>
        <w:t xml:space="preserve"> либо должны отражать важные для </w:t>
      </w:r>
      <w:r w:rsidR="002A1052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39230F" w:rsidRPr="0039230F">
        <w:rPr>
          <w:rFonts w:ascii="Times New Roman" w:hAnsi="Times New Roman" w:cs="Times New Roman"/>
          <w:sz w:val="28"/>
          <w:szCs w:val="28"/>
        </w:rPr>
        <w:t xml:space="preserve"> события на территории, на которой расположен данный объект, либо увековечивать память лиц, имеющих выдающиеся достижения и особые заслуги перед Российской Федерацией, Республикой Башкортостан, муниципальным образованием.</w:t>
      </w:r>
    </w:p>
    <w:p w14:paraId="7ECD4194" w14:textId="77777777" w:rsidR="007B74D5" w:rsidRPr="002D131F" w:rsidRDefault="007B74D5" w:rsidP="003923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2.</w:t>
      </w:r>
      <w:r w:rsidR="0039230F">
        <w:rPr>
          <w:rFonts w:ascii="Times New Roman" w:hAnsi="Times New Roman" w:cs="Times New Roman"/>
          <w:sz w:val="28"/>
          <w:szCs w:val="28"/>
        </w:rPr>
        <w:t>3</w:t>
      </w:r>
      <w:r w:rsidRPr="002D131F">
        <w:rPr>
          <w:rFonts w:ascii="Times New Roman" w:hAnsi="Times New Roman" w:cs="Times New Roman"/>
          <w:sz w:val="28"/>
          <w:szCs w:val="28"/>
        </w:rPr>
        <w:t>. Новые наименования не должны повторять уже существующие наименования.</w:t>
      </w:r>
    </w:p>
    <w:p w14:paraId="2359BA30" w14:textId="77777777" w:rsidR="007B74D5" w:rsidRPr="0039230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230F">
        <w:rPr>
          <w:rFonts w:ascii="Times New Roman" w:hAnsi="Times New Roman" w:cs="Times New Roman"/>
          <w:sz w:val="28"/>
          <w:szCs w:val="28"/>
        </w:rPr>
        <w:t>2.</w:t>
      </w:r>
      <w:r w:rsidR="0039230F" w:rsidRPr="0039230F">
        <w:rPr>
          <w:rFonts w:ascii="Times New Roman" w:hAnsi="Times New Roman" w:cs="Times New Roman"/>
          <w:sz w:val="28"/>
          <w:szCs w:val="28"/>
        </w:rPr>
        <w:t>4</w:t>
      </w:r>
      <w:r w:rsidRPr="0039230F">
        <w:rPr>
          <w:rFonts w:ascii="Times New Roman" w:hAnsi="Times New Roman" w:cs="Times New Roman"/>
          <w:sz w:val="28"/>
          <w:szCs w:val="28"/>
        </w:rPr>
        <w:t xml:space="preserve">. Присвоение (изменение) наименований в честь выдающихся людей производится с учетом их деятельности и заслуг перед Российской Федерацией, </w:t>
      </w:r>
      <w:r w:rsidR="004077E9" w:rsidRPr="0039230F">
        <w:rPr>
          <w:rFonts w:ascii="Times New Roman" w:hAnsi="Times New Roman" w:cs="Times New Roman"/>
          <w:sz w:val="28"/>
          <w:szCs w:val="28"/>
        </w:rPr>
        <w:t>Республикой Башкортостан</w:t>
      </w:r>
      <w:r w:rsidRPr="0039230F">
        <w:rPr>
          <w:rFonts w:ascii="Times New Roman" w:hAnsi="Times New Roman" w:cs="Times New Roman"/>
          <w:sz w:val="28"/>
          <w:szCs w:val="28"/>
        </w:rPr>
        <w:t xml:space="preserve">, </w:t>
      </w:r>
      <w:r w:rsidR="004077E9" w:rsidRPr="0039230F">
        <w:rPr>
          <w:rFonts w:ascii="Times New Roman" w:hAnsi="Times New Roman" w:cs="Times New Roman"/>
          <w:sz w:val="28"/>
          <w:szCs w:val="28"/>
        </w:rPr>
        <w:t>муниципальным образованием</w:t>
      </w:r>
      <w:r w:rsidRPr="0039230F">
        <w:rPr>
          <w:rFonts w:ascii="Times New Roman" w:hAnsi="Times New Roman" w:cs="Times New Roman"/>
          <w:sz w:val="28"/>
          <w:szCs w:val="28"/>
        </w:rPr>
        <w:t>.</w:t>
      </w:r>
    </w:p>
    <w:p w14:paraId="44487ACF" w14:textId="77777777" w:rsidR="007B74D5" w:rsidRPr="002D131F" w:rsidRDefault="007B74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B9C39F5" w14:textId="77777777" w:rsidR="007B74D5" w:rsidRPr="002D131F" w:rsidRDefault="007B74D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3. Основания присвоения наименований, порядок</w:t>
      </w:r>
    </w:p>
    <w:p w14:paraId="23682EEB" w14:textId="77777777" w:rsidR="007B74D5" w:rsidRPr="002D131F" w:rsidRDefault="007B74D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их регистрации и учета</w:t>
      </w:r>
    </w:p>
    <w:p w14:paraId="6EDCA8B6" w14:textId="77777777" w:rsidR="007B74D5" w:rsidRPr="002D131F" w:rsidRDefault="007B74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24148ED" w14:textId="3F0DF08C" w:rsidR="007B74D5" w:rsidRPr="002D131F" w:rsidRDefault="007B74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3.1. Основаниями для присвоения наименований (переименования) элементов планировочной структуры в </w:t>
      </w:r>
      <w:r w:rsidR="00583AB3">
        <w:rPr>
          <w:rFonts w:ascii="Times New Roman" w:hAnsi="Times New Roman" w:cs="Times New Roman"/>
          <w:sz w:val="28"/>
          <w:szCs w:val="28"/>
        </w:rPr>
        <w:t>сельском поселении</w:t>
      </w:r>
      <w:r w:rsidRPr="002D131F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14:paraId="3D977AD9" w14:textId="58CE8FE7"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3.1.1. Отсутствие наименования элемента планировочной структуры в </w:t>
      </w:r>
      <w:r w:rsidR="00583AB3">
        <w:rPr>
          <w:rFonts w:ascii="Times New Roman" w:hAnsi="Times New Roman" w:cs="Times New Roman"/>
          <w:sz w:val="28"/>
          <w:szCs w:val="28"/>
        </w:rPr>
        <w:t>сельском поселении</w:t>
      </w:r>
      <w:r w:rsidRPr="002D131F">
        <w:rPr>
          <w:rFonts w:ascii="Times New Roman" w:hAnsi="Times New Roman" w:cs="Times New Roman"/>
          <w:sz w:val="28"/>
          <w:szCs w:val="28"/>
        </w:rPr>
        <w:t>.</w:t>
      </w:r>
    </w:p>
    <w:p w14:paraId="7750ACFF" w14:textId="75C178E2"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3.1.2. Восстановление исторически сложившихся наименований элементов планировочной структуры в </w:t>
      </w:r>
      <w:r w:rsidR="00583AB3">
        <w:rPr>
          <w:rFonts w:ascii="Times New Roman" w:hAnsi="Times New Roman" w:cs="Times New Roman"/>
          <w:sz w:val="28"/>
          <w:szCs w:val="28"/>
        </w:rPr>
        <w:t>сельском поселении</w:t>
      </w:r>
      <w:r w:rsidRPr="002D131F">
        <w:rPr>
          <w:rFonts w:ascii="Times New Roman" w:hAnsi="Times New Roman" w:cs="Times New Roman"/>
          <w:sz w:val="28"/>
          <w:szCs w:val="28"/>
        </w:rPr>
        <w:t>, имеющих особую культурно-историческую ценность.</w:t>
      </w:r>
    </w:p>
    <w:p w14:paraId="6D09AE7E" w14:textId="3F11886F"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3.1.</w:t>
      </w:r>
      <w:r w:rsidR="0039230F">
        <w:rPr>
          <w:rFonts w:ascii="Times New Roman" w:hAnsi="Times New Roman" w:cs="Times New Roman"/>
          <w:sz w:val="28"/>
          <w:szCs w:val="28"/>
        </w:rPr>
        <w:t>3</w:t>
      </w:r>
      <w:r w:rsidRPr="002D131F">
        <w:rPr>
          <w:rFonts w:ascii="Times New Roman" w:hAnsi="Times New Roman" w:cs="Times New Roman"/>
          <w:sz w:val="28"/>
          <w:szCs w:val="28"/>
        </w:rPr>
        <w:t xml:space="preserve">. Устранение повторений в наименованиях элементов планировочной структуры в </w:t>
      </w:r>
      <w:r w:rsidR="00583AB3">
        <w:rPr>
          <w:rFonts w:ascii="Times New Roman" w:hAnsi="Times New Roman" w:cs="Times New Roman"/>
          <w:sz w:val="28"/>
          <w:szCs w:val="28"/>
        </w:rPr>
        <w:t>сельском поселении</w:t>
      </w:r>
      <w:r w:rsidRPr="002D131F">
        <w:rPr>
          <w:rFonts w:ascii="Times New Roman" w:hAnsi="Times New Roman" w:cs="Times New Roman"/>
          <w:sz w:val="28"/>
          <w:szCs w:val="28"/>
        </w:rPr>
        <w:t>.</w:t>
      </w:r>
    </w:p>
    <w:p w14:paraId="2777FB5B" w14:textId="418E25C0"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3.1.</w:t>
      </w:r>
      <w:r w:rsidR="0039230F">
        <w:rPr>
          <w:rFonts w:ascii="Times New Roman" w:hAnsi="Times New Roman" w:cs="Times New Roman"/>
          <w:sz w:val="28"/>
          <w:szCs w:val="28"/>
        </w:rPr>
        <w:t>4</w:t>
      </w:r>
      <w:r w:rsidRPr="002D131F">
        <w:rPr>
          <w:rFonts w:ascii="Times New Roman" w:hAnsi="Times New Roman" w:cs="Times New Roman"/>
          <w:sz w:val="28"/>
          <w:szCs w:val="28"/>
        </w:rPr>
        <w:t xml:space="preserve">. Устранение наименований элементов планировочной структуры в </w:t>
      </w:r>
      <w:r w:rsidR="00583AB3">
        <w:rPr>
          <w:rFonts w:ascii="Times New Roman" w:hAnsi="Times New Roman" w:cs="Times New Roman"/>
          <w:sz w:val="28"/>
          <w:szCs w:val="28"/>
        </w:rPr>
        <w:t>сельском поселении</w:t>
      </w:r>
      <w:r w:rsidRPr="002D131F">
        <w:rPr>
          <w:rFonts w:ascii="Times New Roman" w:hAnsi="Times New Roman" w:cs="Times New Roman"/>
          <w:sz w:val="28"/>
          <w:szCs w:val="28"/>
        </w:rPr>
        <w:t xml:space="preserve"> с номерами или многословными словосочетаниями, вызывающими значительное неудобство для произношения.</w:t>
      </w:r>
    </w:p>
    <w:p w14:paraId="40F294F8" w14:textId="77777777"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3.1.</w:t>
      </w:r>
      <w:r w:rsidR="0039230F">
        <w:rPr>
          <w:rFonts w:ascii="Times New Roman" w:hAnsi="Times New Roman" w:cs="Times New Roman"/>
          <w:sz w:val="28"/>
          <w:szCs w:val="28"/>
        </w:rPr>
        <w:t>5</w:t>
      </w:r>
      <w:r w:rsidRPr="002D131F">
        <w:rPr>
          <w:rFonts w:ascii="Times New Roman" w:hAnsi="Times New Roman" w:cs="Times New Roman"/>
          <w:sz w:val="28"/>
          <w:szCs w:val="28"/>
        </w:rPr>
        <w:t>. Иные основания в соответствии с действующим законодательством.</w:t>
      </w:r>
    </w:p>
    <w:p w14:paraId="3549CFCD" w14:textId="77777777" w:rsidR="007B74D5" w:rsidRPr="002D131F" w:rsidRDefault="007B74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BB5BFEA" w14:textId="77777777" w:rsidR="007B74D5" w:rsidRPr="002D131F" w:rsidRDefault="007B74D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4. Порядок внесения предложений о присвоении наименований</w:t>
      </w:r>
    </w:p>
    <w:p w14:paraId="3690690C" w14:textId="77777777" w:rsidR="007B74D5" w:rsidRPr="002D131F" w:rsidRDefault="007B74D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lastRenderedPageBreak/>
        <w:t>(о переименовании) элементов планировочной структуры</w:t>
      </w:r>
    </w:p>
    <w:p w14:paraId="5D1AC0B5" w14:textId="2D690FC7" w:rsidR="007B74D5" w:rsidRPr="002D131F" w:rsidRDefault="007B74D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в </w:t>
      </w:r>
      <w:r w:rsidR="00583AB3">
        <w:rPr>
          <w:rFonts w:ascii="Times New Roman" w:hAnsi="Times New Roman" w:cs="Times New Roman"/>
          <w:sz w:val="28"/>
          <w:szCs w:val="28"/>
        </w:rPr>
        <w:t>сельском поселении</w:t>
      </w:r>
    </w:p>
    <w:p w14:paraId="665FC74E" w14:textId="77777777" w:rsidR="007B74D5" w:rsidRPr="002D131F" w:rsidRDefault="007B74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36DD63A" w14:textId="3448F3F4" w:rsidR="007B74D5" w:rsidRPr="002D131F" w:rsidRDefault="007B74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76"/>
      <w:bookmarkEnd w:id="1"/>
      <w:r w:rsidRPr="002D131F">
        <w:rPr>
          <w:rFonts w:ascii="Times New Roman" w:hAnsi="Times New Roman" w:cs="Times New Roman"/>
          <w:sz w:val="28"/>
          <w:szCs w:val="28"/>
        </w:rPr>
        <w:t xml:space="preserve">4.1. Присвоение наименований элементам планировочной структуры в </w:t>
      </w:r>
      <w:r w:rsidR="00583AB3">
        <w:rPr>
          <w:rFonts w:ascii="Times New Roman" w:hAnsi="Times New Roman" w:cs="Times New Roman"/>
          <w:sz w:val="28"/>
          <w:szCs w:val="28"/>
        </w:rPr>
        <w:t xml:space="preserve">сельском </w:t>
      </w:r>
      <w:proofErr w:type="gramStart"/>
      <w:r w:rsidR="00583AB3">
        <w:rPr>
          <w:rFonts w:ascii="Times New Roman" w:hAnsi="Times New Roman" w:cs="Times New Roman"/>
          <w:sz w:val="28"/>
          <w:szCs w:val="28"/>
        </w:rPr>
        <w:t>поселении</w:t>
      </w:r>
      <w:r w:rsidR="00CB6A58">
        <w:rPr>
          <w:rFonts w:ascii="Times New Roman" w:hAnsi="Times New Roman" w:cs="Times New Roman"/>
          <w:sz w:val="28"/>
          <w:szCs w:val="28"/>
        </w:rPr>
        <w:t xml:space="preserve"> </w:t>
      </w:r>
      <w:r w:rsidRPr="002D131F"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 w:rsidRPr="002D131F">
        <w:rPr>
          <w:rFonts w:ascii="Times New Roman" w:hAnsi="Times New Roman" w:cs="Times New Roman"/>
          <w:sz w:val="28"/>
          <w:szCs w:val="28"/>
        </w:rPr>
        <w:t xml:space="preserve"> переименование соответствующих элементов планировочной структуры производится по предложению:</w:t>
      </w:r>
    </w:p>
    <w:p w14:paraId="27C02F36" w14:textId="41543F57"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а) </w:t>
      </w:r>
      <w:r w:rsidR="002D131F" w:rsidRPr="002D131F">
        <w:rPr>
          <w:rFonts w:ascii="Times New Roman" w:hAnsi="Times New Roman" w:cs="Times New Roman"/>
          <w:sz w:val="28"/>
          <w:szCs w:val="28"/>
        </w:rPr>
        <w:t xml:space="preserve">председателя Совета </w:t>
      </w:r>
      <w:r w:rsidR="002A1052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2D131F" w:rsidRPr="002D131F">
        <w:rPr>
          <w:rFonts w:ascii="Times New Roman" w:hAnsi="Times New Roman" w:cs="Times New Roman"/>
          <w:sz w:val="28"/>
          <w:szCs w:val="28"/>
        </w:rPr>
        <w:t xml:space="preserve">, </w:t>
      </w:r>
      <w:r w:rsidRPr="002D131F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2D131F" w:rsidRPr="002D131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A1052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2D131F">
        <w:rPr>
          <w:rFonts w:ascii="Times New Roman" w:hAnsi="Times New Roman" w:cs="Times New Roman"/>
          <w:sz w:val="28"/>
          <w:szCs w:val="28"/>
        </w:rPr>
        <w:t>;</w:t>
      </w:r>
    </w:p>
    <w:p w14:paraId="12DFF0AE" w14:textId="4A27B1DA"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б) депутатов Совета </w:t>
      </w:r>
      <w:r w:rsidR="002A1052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2D131F">
        <w:rPr>
          <w:rFonts w:ascii="Times New Roman" w:hAnsi="Times New Roman" w:cs="Times New Roman"/>
          <w:sz w:val="28"/>
          <w:szCs w:val="28"/>
        </w:rPr>
        <w:t>;</w:t>
      </w:r>
    </w:p>
    <w:p w14:paraId="3420F052" w14:textId="03971A3C"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в) граждан Российской Федерации, имеющих постоянное место жительства на территории </w:t>
      </w:r>
      <w:r w:rsidR="002A1052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C10D85" w:rsidRPr="002D131F">
        <w:rPr>
          <w:rFonts w:ascii="Times New Roman" w:hAnsi="Times New Roman" w:cs="Times New Roman"/>
          <w:sz w:val="28"/>
          <w:szCs w:val="28"/>
        </w:rPr>
        <w:t xml:space="preserve"> </w:t>
      </w:r>
      <w:r w:rsidRPr="002D131F">
        <w:rPr>
          <w:rFonts w:ascii="Times New Roman" w:hAnsi="Times New Roman" w:cs="Times New Roman"/>
          <w:sz w:val="28"/>
          <w:szCs w:val="28"/>
        </w:rPr>
        <w:t xml:space="preserve">и обладающих избирательным правом. Инициатива граждан по присвоению наименований элементам планировочной структуры в </w:t>
      </w:r>
      <w:r w:rsidR="00583AB3">
        <w:rPr>
          <w:rFonts w:ascii="Times New Roman" w:hAnsi="Times New Roman" w:cs="Times New Roman"/>
          <w:sz w:val="28"/>
          <w:szCs w:val="28"/>
        </w:rPr>
        <w:t>сельском поселении</w:t>
      </w:r>
      <w:r w:rsidR="00C10D85" w:rsidRPr="002D131F">
        <w:rPr>
          <w:rFonts w:ascii="Times New Roman" w:hAnsi="Times New Roman" w:cs="Times New Roman"/>
          <w:sz w:val="28"/>
          <w:szCs w:val="28"/>
        </w:rPr>
        <w:t xml:space="preserve"> </w:t>
      </w:r>
      <w:r w:rsidRPr="002D131F">
        <w:rPr>
          <w:rFonts w:ascii="Times New Roman" w:hAnsi="Times New Roman" w:cs="Times New Roman"/>
          <w:sz w:val="28"/>
          <w:szCs w:val="28"/>
        </w:rPr>
        <w:t>(переименованию элементов планировочной структуры) реализуется путем создания инициативной группы в количестве не менее 10 (десяти) человек (далее - инициативная группа);</w:t>
      </w:r>
    </w:p>
    <w:p w14:paraId="6EB03A99" w14:textId="2240CD14"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г) юридических лиц, зарегистрированных в установленном порядке и осуществляющих свою деятельность на территории </w:t>
      </w:r>
      <w:r w:rsidR="002A1052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2D131F">
        <w:rPr>
          <w:rFonts w:ascii="Times New Roman" w:hAnsi="Times New Roman" w:cs="Times New Roman"/>
          <w:sz w:val="28"/>
          <w:szCs w:val="28"/>
        </w:rPr>
        <w:t>;</w:t>
      </w:r>
    </w:p>
    <w:p w14:paraId="79C5045A" w14:textId="7537D609"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д) общественных и иных организаций, в том числе органов территориального общественного самоуправления, осуществляющих свою деятельность на территории </w:t>
      </w:r>
      <w:r w:rsidR="002A1052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2D131F">
        <w:rPr>
          <w:rFonts w:ascii="Times New Roman" w:hAnsi="Times New Roman" w:cs="Times New Roman"/>
          <w:sz w:val="28"/>
          <w:szCs w:val="28"/>
        </w:rPr>
        <w:t>;</w:t>
      </w:r>
    </w:p>
    <w:p w14:paraId="1644EBCE" w14:textId="719AF483"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е) иных лиц, обладающих правом нормотворческой инициативы в </w:t>
      </w:r>
      <w:r w:rsidR="00583AB3">
        <w:rPr>
          <w:rFonts w:ascii="Times New Roman" w:hAnsi="Times New Roman" w:cs="Times New Roman"/>
          <w:sz w:val="28"/>
          <w:szCs w:val="28"/>
        </w:rPr>
        <w:t>сельском поселении</w:t>
      </w:r>
      <w:r w:rsidRPr="002D131F">
        <w:rPr>
          <w:rFonts w:ascii="Times New Roman" w:hAnsi="Times New Roman" w:cs="Times New Roman"/>
          <w:sz w:val="28"/>
          <w:szCs w:val="28"/>
        </w:rPr>
        <w:t>.</w:t>
      </w:r>
    </w:p>
    <w:p w14:paraId="6D170218" w14:textId="6F27379E"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4.2. Предложения о присвоении наименований элементам планировочной структуры в </w:t>
      </w:r>
      <w:r w:rsidR="00583AB3">
        <w:rPr>
          <w:rFonts w:ascii="Times New Roman" w:hAnsi="Times New Roman" w:cs="Times New Roman"/>
          <w:sz w:val="28"/>
          <w:szCs w:val="28"/>
        </w:rPr>
        <w:t>сельском поселении</w:t>
      </w:r>
      <w:r w:rsidR="00C10D85" w:rsidRPr="002D131F">
        <w:rPr>
          <w:rFonts w:ascii="Times New Roman" w:hAnsi="Times New Roman" w:cs="Times New Roman"/>
          <w:sz w:val="28"/>
          <w:szCs w:val="28"/>
        </w:rPr>
        <w:t xml:space="preserve"> </w:t>
      </w:r>
      <w:r w:rsidRPr="002D131F">
        <w:rPr>
          <w:rFonts w:ascii="Times New Roman" w:hAnsi="Times New Roman" w:cs="Times New Roman"/>
          <w:sz w:val="28"/>
          <w:szCs w:val="28"/>
        </w:rPr>
        <w:t xml:space="preserve">(о переименовании элементов планировочной структуры) вносятся лицами, указанными в </w:t>
      </w:r>
      <w:hyperlink w:anchor="P76" w:history="1">
        <w:r w:rsidRPr="002D131F">
          <w:rPr>
            <w:rFonts w:ascii="Times New Roman" w:hAnsi="Times New Roman" w:cs="Times New Roman"/>
            <w:color w:val="0000FF"/>
            <w:sz w:val="28"/>
            <w:szCs w:val="28"/>
          </w:rPr>
          <w:t>п. 4.1</w:t>
        </w:r>
      </w:hyperlink>
      <w:r w:rsidRPr="002D131F">
        <w:rPr>
          <w:rFonts w:ascii="Times New Roman" w:hAnsi="Times New Roman" w:cs="Times New Roman"/>
          <w:sz w:val="28"/>
          <w:szCs w:val="28"/>
        </w:rPr>
        <w:t xml:space="preserve"> настоящего Порядка (далее - инициаторы), в Совет </w:t>
      </w:r>
      <w:r w:rsidR="002A1052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C10D85" w:rsidRPr="002D131F">
        <w:rPr>
          <w:rFonts w:ascii="Times New Roman" w:hAnsi="Times New Roman" w:cs="Times New Roman"/>
          <w:sz w:val="28"/>
          <w:szCs w:val="28"/>
        </w:rPr>
        <w:t xml:space="preserve"> </w:t>
      </w:r>
      <w:r w:rsidRPr="002D131F">
        <w:rPr>
          <w:rFonts w:ascii="Times New Roman" w:hAnsi="Times New Roman" w:cs="Times New Roman"/>
          <w:sz w:val="28"/>
          <w:szCs w:val="28"/>
        </w:rPr>
        <w:t xml:space="preserve">в соответствии с Регламентом работы Совета </w:t>
      </w:r>
      <w:r w:rsidR="002A1052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2D131F">
        <w:rPr>
          <w:rFonts w:ascii="Times New Roman" w:hAnsi="Times New Roman" w:cs="Times New Roman"/>
          <w:sz w:val="28"/>
          <w:szCs w:val="28"/>
        </w:rPr>
        <w:t>.</w:t>
      </w:r>
    </w:p>
    <w:p w14:paraId="26B83EC4" w14:textId="77777777"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4.3. Инициаторы представляют следующие документы:</w:t>
      </w:r>
    </w:p>
    <w:p w14:paraId="054CBC59" w14:textId="27AFF9FA"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4.3.1. Ходатайство о присвоении наименования элементу планировочной структуры в </w:t>
      </w:r>
      <w:r w:rsidR="00583AB3">
        <w:rPr>
          <w:rFonts w:ascii="Times New Roman" w:hAnsi="Times New Roman" w:cs="Times New Roman"/>
          <w:sz w:val="28"/>
          <w:szCs w:val="28"/>
        </w:rPr>
        <w:t>сельском поселении</w:t>
      </w:r>
      <w:r w:rsidR="00C10D85" w:rsidRPr="002D131F">
        <w:rPr>
          <w:rFonts w:ascii="Times New Roman" w:hAnsi="Times New Roman" w:cs="Times New Roman"/>
          <w:sz w:val="28"/>
          <w:szCs w:val="28"/>
        </w:rPr>
        <w:t xml:space="preserve"> </w:t>
      </w:r>
      <w:r w:rsidRPr="002D131F">
        <w:rPr>
          <w:rFonts w:ascii="Times New Roman" w:hAnsi="Times New Roman" w:cs="Times New Roman"/>
          <w:sz w:val="28"/>
          <w:szCs w:val="28"/>
        </w:rPr>
        <w:t>(о переименовании элемента планировочной структуры), в котором содержатся следующие сведения:</w:t>
      </w:r>
    </w:p>
    <w:p w14:paraId="6BE25F52" w14:textId="4E58610F"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а) предполагаемое наименование элемента планировочной структуры в </w:t>
      </w:r>
      <w:r w:rsidR="00583AB3">
        <w:rPr>
          <w:rFonts w:ascii="Times New Roman" w:hAnsi="Times New Roman" w:cs="Times New Roman"/>
          <w:sz w:val="28"/>
          <w:szCs w:val="28"/>
        </w:rPr>
        <w:t>сельском поселении</w:t>
      </w:r>
      <w:r w:rsidRPr="002D131F">
        <w:rPr>
          <w:rFonts w:ascii="Times New Roman" w:hAnsi="Times New Roman" w:cs="Times New Roman"/>
          <w:sz w:val="28"/>
          <w:szCs w:val="28"/>
        </w:rPr>
        <w:t>;</w:t>
      </w:r>
    </w:p>
    <w:p w14:paraId="666FC772" w14:textId="4FFA7EAA"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б) карта-схема, на которой обозначается расположение элемента планировочной структуры в </w:t>
      </w:r>
      <w:r w:rsidR="00583AB3">
        <w:rPr>
          <w:rFonts w:ascii="Times New Roman" w:hAnsi="Times New Roman" w:cs="Times New Roman"/>
          <w:sz w:val="28"/>
          <w:szCs w:val="28"/>
        </w:rPr>
        <w:t>сельском поселении</w:t>
      </w:r>
      <w:r w:rsidRPr="002D131F">
        <w:rPr>
          <w:rFonts w:ascii="Times New Roman" w:hAnsi="Times New Roman" w:cs="Times New Roman"/>
          <w:sz w:val="28"/>
          <w:szCs w:val="28"/>
        </w:rPr>
        <w:t>;</w:t>
      </w:r>
    </w:p>
    <w:p w14:paraId="69434797" w14:textId="77777777"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в) сведения об инициаторах, предложивших присвоить наименование элементу планировочной структуры (переименовать элемент планировочной структуры):</w:t>
      </w:r>
    </w:p>
    <w:p w14:paraId="551E4A44" w14:textId="3D9DA3C4"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lastRenderedPageBreak/>
        <w:t xml:space="preserve">для органов местного самоуправления, юридических лиц, общественных и иных организаций, в том числе органов территориального общественного самоуправления, осуществляющих свою деятельность на территории </w:t>
      </w:r>
      <w:r w:rsidR="002A1052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2D131F">
        <w:rPr>
          <w:rFonts w:ascii="Times New Roman" w:hAnsi="Times New Roman" w:cs="Times New Roman"/>
          <w:sz w:val="28"/>
          <w:szCs w:val="28"/>
        </w:rPr>
        <w:t xml:space="preserve">, - сведения, </w:t>
      </w:r>
      <w:r w:rsidRPr="00712A1C">
        <w:rPr>
          <w:rFonts w:ascii="Times New Roman" w:hAnsi="Times New Roman" w:cs="Times New Roman"/>
          <w:sz w:val="28"/>
          <w:szCs w:val="28"/>
        </w:rPr>
        <w:t>указанные на официальном бланке соответствующего инициатора</w:t>
      </w:r>
      <w:r w:rsidRPr="002D131F">
        <w:rPr>
          <w:rFonts w:ascii="Times New Roman" w:hAnsi="Times New Roman" w:cs="Times New Roman"/>
          <w:b/>
          <w:sz w:val="28"/>
          <w:szCs w:val="28"/>
        </w:rPr>
        <w:t>;</w:t>
      </w:r>
    </w:p>
    <w:p w14:paraId="0613E773" w14:textId="1D5BC325"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для депутатов Совета </w:t>
      </w:r>
      <w:r w:rsidR="002A1052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2D131F">
        <w:rPr>
          <w:rFonts w:ascii="Times New Roman" w:hAnsi="Times New Roman" w:cs="Times New Roman"/>
          <w:sz w:val="28"/>
          <w:szCs w:val="28"/>
        </w:rPr>
        <w:t xml:space="preserve"> - фамилия, имя, отчество, информация об избирательном округе, от которого избран депутат;</w:t>
      </w:r>
    </w:p>
    <w:p w14:paraId="44A2EAF6" w14:textId="77777777"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для граждан - фамилия, имя, отчество, адрес, контактный телефон и другие данные (по желанию граждан);</w:t>
      </w:r>
    </w:p>
    <w:p w14:paraId="391CC472" w14:textId="6795D76A"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г) обоснование присвоения наименования (переименования) элементу планировочной структуры в </w:t>
      </w:r>
      <w:r w:rsidR="00583AB3">
        <w:rPr>
          <w:rFonts w:ascii="Times New Roman" w:hAnsi="Times New Roman" w:cs="Times New Roman"/>
          <w:sz w:val="28"/>
          <w:szCs w:val="28"/>
        </w:rPr>
        <w:t>сельском поселении</w:t>
      </w:r>
      <w:r w:rsidR="00C10D85" w:rsidRPr="002D131F">
        <w:rPr>
          <w:rFonts w:ascii="Times New Roman" w:hAnsi="Times New Roman" w:cs="Times New Roman"/>
          <w:sz w:val="28"/>
          <w:szCs w:val="28"/>
        </w:rPr>
        <w:t xml:space="preserve"> </w:t>
      </w:r>
      <w:r w:rsidRPr="002D131F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w:anchor="P94" w:history="1">
        <w:r w:rsidRPr="002D131F">
          <w:rPr>
            <w:rFonts w:ascii="Times New Roman" w:hAnsi="Times New Roman" w:cs="Times New Roman"/>
            <w:color w:val="0000FF"/>
            <w:sz w:val="28"/>
            <w:szCs w:val="28"/>
          </w:rPr>
          <w:t>п. 4.3.2</w:t>
        </w:r>
      </w:hyperlink>
      <w:r w:rsidRPr="002D131F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14:paraId="1FA92487" w14:textId="77777777"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д) при необходимости соответствующие архивные документы.</w:t>
      </w:r>
    </w:p>
    <w:p w14:paraId="36EB2416" w14:textId="77777777"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94"/>
      <w:bookmarkEnd w:id="2"/>
      <w:r w:rsidRPr="002D131F">
        <w:rPr>
          <w:rFonts w:ascii="Times New Roman" w:hAnsi="Times New Roman" w:cs="Times New Roman"/>
          <w:sz w:val="28"/>
          <w:szCs w:val="28"/>
        </w:rPr>
        <w:t>4.3.2. Обоснование присвоения наименования (переименования) элемента планировочной структуры должно содержать указание на один из следующих факторов:</w:t>
      </w:r>
    </w:p>
    <w:p w14:paraId="75D4400C" w14:textId="7057FAE9"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а) какие важные для </w:t>
      </w:r>
      <w:r w:rsidR="002A1052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2D131F">
        <w:rPr>
          <w:rFonts w:ascii="Times New Roman" w:hAnsi="Times New Roman" w:cs="Times New Roman"/>
          <w:sz w:val="28"/>
          <w:szCs w:val="28"/>
        </w:rPr>
        <w:t xml:space="preserve"> события на территории, на которой расположен элемент планировочной структуры, отражает предполагаемое его наименование;</w:t>
      </w:r>
    </w:p>
    <w:p w14:paraId="6AAA0750" w14:textId="43A0E910"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б) какой вклад в развитие Российской Федерации, </w:t>
      </w:r>
      <w:r w:rsidR="00C10D85" w:rsidRPr="002D131F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Pr="002D131F">
        <w:rPr>
          <w:rFonts w:ascii="Times New Roman" w:hAnsi="Times New Roman" w:cs="Times New Roman"/>
          <w:sz w:val="28"/>
          <w:szCs w:val="28"/>
        </w:rPr>
        <w:t xml:space="preserve">, </w:t>
      </w:r>
      <w:r w:rsidR="002A1052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2D131F">
        <w:rPr>
          <w:rFonts w:ascii="Times New Roman" w:hAnsi="Times New Roman" w:cs="Times New Roman"/>
          <w:sz w:val="28"/>
          <w:szCs w:val="28"/>
        </w:rPr>
        <w:t xml:space="preserve"> внесли лица, чью память предлагается увековечить предлагаемым наименованием элемента планировочной структуры (прилагаются биографические справки об их жизни, деятельности, и указываются их заслуги, а также при необходимости согласие семьи и родственников, обладающих правами наследования (при их наличии);</w:t>
      </w:r>
    </w:p>
    <w:p w14:paraId="17E78B1D" w14:textId="70E11B44"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в) какие особенности именуемого элемента планировочной структуры, связанные с историей, географией, культурой Российской Федерации, </w:t>
      </w:r>
      <w:r w:rsidR="00C10D85" w:rsidRPr="002D131F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Pr="002D131F">
        <w:rPr>
          <w:rFonts w:ascii="Times New Roman" w:hAnsi="Times New Roman" w:cs="Times New Roman"/>
          <w:sz w:val="28"/>
          <w:szCs w:val="28"/>
        </w:rPr>
        <w:t xml:space="preserve">, </w:t>
      </w:r>
      <w:r w:rsidR="002A1052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2D131F">
        <w:rPr>
          <w:rFonts w:ascii="Times New Roman" w:hAnsi="Times New Roman" w:cs="Times New Roman"/>
          <w:sz w:val="28"/>
          <w:szCs w:val="28"/>
        </w:rPr>
        <w:t>, предлагается отразить в его наименовании.</w:t>
      </w:r>
    </w:p>
    <w:p w14:paraId="28D0A576" w14:textId="77777777" w:rsidR="007B74D5" w:rsidRPr="002D131F" w:rsidRDefault="007B74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768761C" w14:textId="77777777" w:rsidR="007B74D5" w:rsidRPr="002D131F" w:rsidRDefault="007B74D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5. Порядок принятия решения о присвоении наименования</w:t>
      </w:r>
    </w:p>
    <w:p w14:paraId="2D87ECA3" w14:textId="77777777" w:rsidR="007B74D5" w:rsidRPr="002D131F" w:rsidRDefault="007B74D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элементу планировочной структуры (о переименовании элемента</w:t>
      </w:r>
    </w:p>
    <w:p w14:paraId="528DE23C" w14:textId="77777777" w:rsidR="007B74D5" w:rsidRPr="002D131F" w:rsidRDefault="007B74D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планировочной структуры)</w:t>
      </w:r>
    </w:p>
    <w:p w14:paraId="282CFA67" w14:textId="77777777" w:rsidR="007B74D5" w:rsidRPr="002D131F" w:rsidRDefault="007B74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08F1CC1" w14:textId="160420CF" w:rsidR="007B74D5" w:rsidRPr="002D131F" w:rsidRDefault="007B74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5.1. Предложения о присвоении наименований элементам планировочной структуры в </w:t>
      </w:r>
      <w:r w:rsidR="00583AB3">
        <w:rPr>
          <w:rFonts w:ascii="Times New Roman" w:hAnsi="Times New Roman" w:cs="Times New Roman"/>
          <w:sz w:val="28"/>
          <w:szCs w:val="28"/>
        </w:rPr>
        <w:t>сельском поселении</w:t>
      </w:r>
      <w:r w:rsidR="00C10D85" w:rsidRPr="002D131F">
        <w:rPr>
          <w:rFonts w:ascii="Times New Roman" w:hAnsi="Times New Roman" w:cs="Times New Roman"/>
          <w:sz w:val="28"/>
          <w:szCs w:val="28"/>
        </w:rPr>
        <w:t xml:space="preserve"> </w:t>
      </w:r>
      <w:r w:rsidRPr="002D131F">
        <w:rPr>
          <w:rFonts w:ascii="Times New Roman" w:hAnsi="Times New Roman" w:cs="Times New Roman"/>
          <w:sz w:val="28"/>
          <w:szCs w:val="28"/>
        </w:rPr>
        <w:t xml:space="preserve">(о переименовании элементов планировочной структуры) рассматриваются в соответствии с Регламентом работы Совета </w:t>
      </w:r>
      <w:r w:rsidR="002A1052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2D131F">
        <w:rPr>
          <w:rFonts w:ascii="Times New Roman" w:hAnsi="Times New Roman" w:cs="Times New Roman"/>
          <w:sz w:val="28"/>
          <w:szCs w:val="28"/>
        </w:rPr>
        <w:t>.</w:t>
      </w:r>
    </w:p>
    <w:p w14:paraId="6D4F020F" w14:textId="6FC23126"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5.2. В случае необходимости Совет </w:t>
      </w:r>
      <w:r w:rsidR="002A1052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C10D85" w:rsidRPr="002D131F">
        <w:rPr>
          <w:rFonts w:ascii="Times New Roman" w:hAnsi="Times New Roman" w:cs="Times New Roman"/>
          <w:sz w:val="28"/>
          <w:szCs w:val="28"/>
        </w:rPr>
        <w:t xml:space="preserve"> </w:t>
      </w:r>
      <w:r w:rsidRPr="002D131F">
        <w:rPr>
          <w:rFonts w:ascii="Times New Roman" w:hAnsi="Times New Roman" w:cs="Times New Roman"/>
          <w:sz w:val="28"/>
          <w:szCs w:val="28"/>
        </w:rPr>
        <w:t xml:space="preserve">вправе запросить мнение общественных организаций, физических и (или) юридических лиц, а также инициировать проведение опроса граждан с целью выявления </w:t>
      </w:r>
      <w:r w:rsidRPr="002D131F">
        <w:rPr>
          <w:rFonts w:ascii="Times New Roman" w:hAnsi="Times New Roman" w:cs="Times New Roman"/>
          <w:sz w:val="28"/>
          <w:szCs w:val="28"/>
        </w:rPr>
        <w:lastRenderedPageBreak/>
        <w:t>общественного мнения по вопросу присвоения наименования (переименования) элемента планировочной структуры. Опрос граждан назначается в порядке, установленном действующим законодательством.</w:t>
      </w:r>
    </w:p>
    <w:p w14:paraId="0B0EF383" w14:textId="61D57979"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5.3. По результатам рассмотрения предложений Совет </w:t>
      </w:r>
      <w:r w:rsidR="002A1052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2D131F">
        <w:rPr>
          <w:rFonts w:ascii="Times New Roman" w:hAnsi="Times New Roman" w:cs="Times New Roman"/>
          <w:sz w:val="28"/>
          <w:szCs w:val="28"/>
        </w:rPr>
        <w:t xml:space="preserve"> принимает одно из следующих решений:</w:t>
      </w:r>
    </w:p>
    <w:p w14:paraId="57A09805" w14:textId="77777777"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а) о присвоении наименования элементу планировочной структуры (переименовании элемента планировочной структуры) в соответствии с предложением, внесенным инициатором;</w:t>
      </w:r>
    </w:p>
    <w:p w14:paraId="46F4D0D5" w14:textId="77777777"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б) о присвоении элементу планировочной структуры иного наименования по отношению к наименованию, предложенному инициатором;</w:t>
      </w:r>
    </w:p>
    <w:p w14:paraId="38FC4D20" w14:textId="77777777"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в) об отклонении инициативы переименования элемента планировочной структуры.</w:t>
      </w:r>
    </w:p>
    <w:p w14:paraId="4227A4FC" w14:textId="77777777"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5.4. О принятом решении заявителю в течение пяти рабочих дней сообщается в письменном виде с обоснованием принятого решения (в случае отказа).</w:t>
      </w:r>
    </w:p>
    <w:p w14:paraId="05F121A8" w14:textId="77777777" w:rsidR="007B74D5" w:rsidRPr="002D131F" w:rsidRDefault="007B74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7B74D5" w:rsidRPr="002D131F" w:rsidSect="002B4255">
      <w:pgSz w:w="11906" w:h="16838"/>
      <w:pgMar w:top="624" w:right="851" w:bottom="851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74D5"/>
    <w:rsid w:val="000A782F"/>
    <w:rsid w:val="000C22AD"/>
    <w:rsid w:val="002A1052"/>
    <w:rsid w:val="002B4255"/>
    <w:rsid w:val="002C3FF2"/>
    <w:rsid w:val="002D131F"/>
    <w:rsid w:val="00353A97"/>
    <w:rsid w:val="00360FA6"/>
    <w:rsid w:val="0039230F"/>
    <w:rsid w:val="004077E9"/>
    <w:rsid w:val="00456DEC"/>
    <w:rsid w:val="005401B0"/>
    <w:rsid w:val="00583AB3"/>
    <w:rsid w:val="00616740"/>
    <w:rsid w:val="006A5FDA"/>
    <w:rsid w:val="00712A1C"/>
    <w:rsid w:val="007B74D5"/>
    <w:rsid w:val="00827CBD"/>
    <w:rsid w:val="0083460C"/>
    <w:rsid w:val="00935F16"/>
    <w:rsid w:val="00BE6ADA"/>
    <w:rsid w:val="00C10D85"/>
    <w:rsid w:val="00C360D1"/>
    <w:rsid w:val="00CB6A58"/>
    <w:rsid w:val="00CF4401"/>
    <w:rsid w:val="00D051EE"/>
    <w:rsid w:val="00E34F32"/>
    <w:rsid w:val="00E53685"/>
    <w:rsid w:val="00E71459"/>
    <w:rsid w:val="00E9771E"/>
    <w:rsid w:val="00F36CA9"/>
    <w:rsid w:val="00F44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BCA09"/>
  <w15:docId w15:val="{DAD0EA61-7EBF-4DA6-8F86-74D4D3834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14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74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B74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B74D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12A1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2A1C"/>
    <w:rPr>
      <w:rFonts w:ascii="Tahoma" w:hAnsi="Tahoma" w:cs="Tahoma"/>
      <w:sz w:val="16"/>
      <w:szCs w:val="16"/>
    </w:rPr>
  </w:style>
  <w:style w:type="character" w:customStyle="1" w:styleId="unicode1">
    <w:name w:val="unicode1"/>
    <w:basedOn w:val="a0"/>
    <w:rsid w:val="002A10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967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DEEF186622448285741DD17794F1D8535CDB28C1241FABC93925D2771291FF7512D3EE164962E772C6F682F6333YB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DEEF186622448285741DD17794F1D8534C1B7891A17ADBEC2C75322797945E755646AEA7B9034692A716832YFI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DEEF186622448285741DC196C4F1D8534C0B68D1743FABC93925D2771291FF7432D66ED6590307F2A7A3E7E256EAE441E83877370FA3A1B32Y3I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EDEEF186622448285741DD17794F1D8535CDB28C1246FABC93925D2771291FF7432D66ED6591337F2B7A3E7E256EAE441E83877370FA3A1B32Y3I" TargetMode="External"/><Relationship Id="rId10" Type="http://schemas.openxmlformats.org/officeDocument/2006/relationships/hyperlink" Target="consultantplus://offline/ref=EDEEF186622448285741DC196C4F1D8534C0B68D1743FABC93925D2771291FF7512D3EE164962E772C6F682F6333YBI" TargetMode="External"/><Relationship Id="rId4" Type="http://schemas.openxmlformats.org/officeDocument/2006/relationships/image" Target="media/image1.png"/><Relationship Id="rId9" Type="http://schemas.openxmlformats.org/officeDocument/2006/relationships/hyperlink" Target="consultantplus://offline/ref=EDEEF186622448285741DD17794F1D8535CDB28C1246FABC93925D2771291FF7512D3EE164962E772C6F682F6333YB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1790</Words>
  <Characters>10207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Ишбердина Гульфия Вилевна</dc:creator>
  <cp:lastModifiedBy>MuftaxtdinovaAA</cp:lastModifiedBy>
  <cp:revision>10</cp:revision>
  <cp:lastPrinted>2020-10-06T10:09:00Z</cp:lastPrinted>
  <dcterms:created xsi:type="dcterms:W3CDTF">2020-07-21T06:39:00Z</dcterms:created>
  <dcterms:modified xsi:type="dcterms:W3CDTF">2020-10-06T10:29:00Z</dcterms:modified>
</cp:coreProperties>
</file>