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AC" w:rsidRPr="000217AB" w:rsidRDefault="00BE2942" w:rsidP="006C49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217AB">
        <w:rPr>
          <w:rFonts w:ascii="Times New Roman" w:hAnsi="Times New Roman" w:cs="Times New Roman"/>
          <w:b/>
          <w:sz w:val="32"/>
          <w:szCs w:val="28"/>
        </w:rPr>
        <w:t xml:space="preserve">Как </w:t>
      </w:r>
      <w:r w:rsidR="006C4969" w:rsidRPr="000217AB">
        <w:rPr>
          <w:rFonts w:ascii="Times New Roman" w:hAnsi="Times New Roman" w:cs="Times New Roman"/>
          <w:b/>
          <w:sz w:val="32"/>
          <w:szCs w:val="28"/>
        </w:rPr>
        <w:t>проверить и оплатить налоговую задолженность</w:t>
      </w:r>
    </w:p>
    <w:p w:rsidR="00812CAC" w:rsidRPr="000217AB" w:rsidRDefault="00812CAC" w:rsidP="00A667C0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C4969" w:rsidRPr="000217AB" w:rsidRDefault="006C4969" w:rsidP="006C49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AB">
        <w:rPr>
          <w:rFonts w:ascii="Times New Roman" w:hAnsi="Times New Roman" w:cs="Times New Roman"/>
          <w:sz w:val="28"/>
          <w:szCs w:val="28"/>
        </w:rPr>
        <w:t>Самый простой и удобный способ проверить и оплатить задолженность по имущественным налогам - воспользоваться Личным кабинетом налогоплательщика для физических лиц или мобильным приложением «Налоги ФЛ». Сервис содержит актуальную информацию о суммах начисленных и уплаченных налоговых платежей, о наличии переплат или задолженности.</w:t>
      </w:r>
    </w:p>
    <w:p w:rsidR="006C4969" w:rsidRPr="000217AB" w:rsidRDefault="006C4969" w:rsidP="006C49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AB">
        <w:rPr>
          <w:rFonts w:ascii="Times New Roman" w:hAnsi="Times New Roman" w:cs="Times New Roman"/>
          <w:sz w:val="28"/>
          <w:szCs w:val="28"/>
        </w:rPr>
        <w:t xml:space="preserve">Кроме того, дистанционно произвести оплату долгов по налогам можно </w:t>
      </w:r>
      <w:r w:rsidR="000217AB" w:rsidRPr="000217A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proofErr w:type="spellStart"/>
      <w:r w:rsidR="00773C62">
        <w:rPr>
          <w:rFonts w:ascii="Times New Roman" w:hAnsi="Times New Roman" w:cs="Times New Roman"/>
          <w:sz w:val="28"/>
          <w:szCs w:val="28"/>
        </w:rPr>
        <w:t>Г</w:t>
      </w:r>
      <w:r w:rsidR="000217AB" w:rsidRPr="000217AB">
        <w:rPr>
          <w:rFonts w:ascii="Times New Roman" w:hAnsi="Times New Roman" w:cs="Times New Roman"/>
          <w:sz w:val="28"/>
          <w:szCs w:val="28"/>
        </w:rPr>
        <w:t>осуслуг</w:t>
      </w:r>
      <w:proofErr w:type="spellEnd"/>
      <w:r w:rsidR="000217AB" w:rsidRPr="000217AB">
        <w:rPr>
          <w:rFonts w:ascii="Times New Roman" w:hAnsi="Times New Roman" w:cs="Times New Roman"/>
          <w:sz w:val="28"/>
          <w:szCs w:val="28"/>
        </w:rPr>
        <w:t xml:space="preserve"> или </w:t>
      </w:r>
      <w:r w:rsidRPr="000217AB">
        <w:rPr>
          <w:rFonts w:ascii="Times New Roman" w:hAnsi="Times New Roman" w:cs="Times New Roman"/>
          <w:sz w:val="28"/>
          <w:szCs w:val="28"/>
        </w:rPr>
        <w:t xml:space="preserve">с помощью электронного сервиса ФНС России «Уплата налогов и </w:t>
      </w:r>
      <w:proofErr w:type="spellStart"/>
      <w:r w:rsidRPr="000217AB">
        <w:rPr>
          <w:rFonts w:ascii="Times New Roman" w:hAnsi="Times New Roman" w:cs="Times New Roman"/>
          <w:sz w:val="28"/>
          <w:szCs w:val="28"/>
        </w:rPr>
        <w:t>пошлин»</w:t>
      </w:r>
      <w:proofErr w:type="spellEnd"/>
      <w:r w:rsidRPr="000217A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C4969" w:rsidRPr="000217AB" w:rsidRDefault="006C4969" w:rsidP="006C49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AB">
        <w:rPr>
          <w:rFonts w:ascii="Times New Roman" w:hAnsi="Times New Roman" w:cs="Times New Roman"/>
          <w:sz w:val="28"/>
          <w:szCs w:val="28"/>
        </w:rPr>
        <w:t>Узнать о наличии налоговой задолженности и получить платежный документ для ее оплаты можно, обратившись с документом, удостоверяющим личность, в люб</w:t>
      </w:r>
      <w:r w:rsidRPr="000217AB">
        <w:rPr>
          <w:rFonts w:ascii="Times New Roman" w:hAnsi="Times New Roman" w:cs="Times New Roman"/>
          <w:sz w:val="28"/>
          <w:szCs w:val="28"/>
        </w:rPr>
        <w:t xml:space="preserve">ой офис МФЦ </w:t>
      </w:r>
      <w:r w:rsidRPr="000217AB">
        <w:rPr>
          <w:rFonts w:ascii="Times New Roman" w:hAnsi="Times New Roman" w:cs="Times New Roman"/>
          <w:sz w:val="28"/>
          <w:szCs w:val="28"/>
        </w:rPr>
        <w:t xml:space="preserve">или </w:t>
      </w:r>
      <w:r w:rsidRPr="000217AB">
        <w:rPr>
          <w:rFonts w:ascii="Times New Roman" w:hAnsi="Times New Roman" w:cs="Times New Roman"/>
          <w:sz w:val="28"/>
          <w:szCs w:val="28"/>
        </w:rPr>
        <w:t>налоговую инспекцию.</w:t>
      </w:r>
    </w:p>
    <w:p w:rsidR="006C4969" w:rsidRPr="000217AB" w:rsidRDefault="006C4969" w:rsidP="006C49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AB">
        <w:rPr>
          <w:rFonts w:ascii="Times New Roman" w:hAnsi="Times New Roman" w:cs="Times New Roman"/>
          <w:sz w:val="28"/>
          <w:szCs w:val="28"/>
        </w:rPr>
        <w:t>Своевременно отслеживать текущее состояние расчетов с бюджетом и оставаться в курсе своих налоговых обязательств поможет бесплатная услуга по СМС-информированию. Для ее подключения необходимо предоставить в налоговый орган свое согласие: лично или через законного представителя, почтовым отправлением, через Личный кабинет или по телекоммуникационным каналам связи.</w:t>
      </w:r>
    </w:p>
    <w:p w:rsidR="006C4969" w:rsidRPr="000217AB" w:rsidRDefault="006C4969" w:rsidP="006C49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AB">
        <w:rPr>
          <w:rFonts w:ascii="Times New Roman" w:hAnsi="Times New Roman" w:cs="Times New Roman"/>
          <w:sz w:val="28"/>
          <w:szCs w:val="28"/>
        </w:rPr>
        <w:t xml:space="preserve">УФНС России по </w:t>
      </w:r>
      <w:r w:rsidRPr="000217AB">
        <w:rPr>
          <w:rFonts w:ascii="Times New Roman" w:hAnsi="Times New Roman" w:cs="Times New Roman"/>
          <w:sz w:val="28"/>
          <w:szCs w:val="28"/>
        </w:rPr>
        <w:t>Республике Башкортостан</w:t>
      </w:r>
      <w:r w:rsidRPr="000217AB">
        <w:rPr>
          <w:rFonts w:ascii="Times New Roman" w:hAnsi="Times New Roman" w:cs="Times New Roman"/>
          <w:sz w:val="28"/>
          <w:szCs w:val="28"/>
        </w:rPr>
        <w:t xml:space="preserve"> напоминает, что 1 декабря истек установленный законодательством срок уплаты налога на имущество физических лиц, транспортного и земельного налогов, НДФЛ за 2022 год. Начиная со 2 декабря налогоплательщикам, не уплатившим имущественные налоги, начисляются пени за каждый день просрочки платежа в размере 1/300 действующей ставки рефинансирования Центрального банка Российской Федерации.</w:t>
      </w:r>
    </w:p>
    <w:p w:rsidR="006C4969" w:rsidRPr="000217AB" w:rsidRDefault="006C4969" w:rsidP="006C49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AB">
        <w:rPr>
          <w:rFonts w:ascii="Times New Roman" w:hAnsi="Times New Roman" w:cs="Times New Roman"/>
          <w:sz w:val="28"/>
          <w:szCs w:val="28"/>
        </w:rPr>
        <w:t xml:space="preserve">В адрес должников налоговыми органами </w:t>
      </w:r>
      <w:r w:rsidRPr="000217AB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0217AB">
        <w:rPr>
          <w:rFonts w:ascii="Times New Roman" w:hAnsi="Times New Roman" w:cs="Times New Roman"/>
          <w:sz w:val="28"/>
          <w:szCs w:val="28"/>
        </w:rPr>
        <w:t xml:space="preserve"> направлены требования об уплате. В случае их неисполнения начнутся процедуры принудительного взыскания недоимки и связанные с этим издержки: госпошлина и исполнительский сбор. Налогоплательщикам рекомендуется уплатить налоговую задолженность в кратчайшие сроки</w:t>
      </w:r>
      <w:r w:rsidRPr="000217AB">
        <w:rPr>
          <w:rFonts w:ascii="Times New Roman" w:hAnsi="Times New Roman" w:cs="Times New Roman"/>
          <w:sz w:val="28"/>
          <w:szCs w:val="28"/>
        </w:rPr>
        <w:t>.</w:t>
      </w:r>
    </w:p>
    <w:p w:rsidR="006C4969" w:rsidRDefault="006C4969" w:rsidP="00D93F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7AB" w:rsidRPr="000217AB" w:rsidRDefault="000217AB" w:rsidP="00D93F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7AB" w:rsidRPr="000217AB" w:rsidRDefault="000217AB" w:rsidP="000217A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17AB">
        <w:rPr>
          <w:rFonts w:ascii="Times New Roman" w:hAnsi="Times New Roman" w:cs="Times New Roman"/>
          <w:sz w:val="28"/>
          <w:szCs w:val="28"/>
        </w:rPr>
        <w:t>________________</w:t>
      </w:r>
    </w:p>
    <w:sectPr w:rsidR="000217AB" w:rsidRPr="000217AB" w:rsidSect="000217AB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41"/>
    <w:rsid w:val="000217AB"/>
    <w:rsid w:val="000B0362"/>
    <w:rsid w:val="001F5E46"/>
    <w:rsid w:val="0028749A"/>
    <w:rsid w:val="00407D4B"/>
    <w:rsid w:val="006C0575"/>
    <w:rsid w:val="006C4969"/>
    <w:rsid w:val="00773C62"/>
    <w:rsid w:val="007B1FA9"/>
    <w:rsid w:val="007C41C6"/>
    <w:rsid w:val="00804CA4"/>
    <w:rsid w:val="00812CAC"/>
    <w:rsid w:val="00842D15"/>
    <w:rsid w:val="008A4A6E"/>
    <w:rsid w:val="00A218A9"/>
    <w:rsid w:val="00A65AB6"/>
    <w:rsid w:val="00A667C0"/>
    <w:rsid w:val="00AC30FC"/>
    <w:rsid w:val="00B313B3"/>
    <w:rsid w:val="00B91BAF"/>
    <w:rsid w:val="00BC2441"/>
    <w:rsid w:val="00BE22A7"/>
    <w:rsid w:val="00BE2942"/>
    <w:rsid w:val="00C36593"/>
    <w:rsid w:val="00CC3B55"/>
    <w:rsid w:val="00D719BD"/>
    <w:rsid w:val="00D93F02"/>
    <w:rsid w:val="00DE5640"/>
    <w:rsid w:val="00E96875"/>
    <w:rsid w:val="00F00F15"/>
    <w:rsid w:val="00F8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C0"/>
    <w:pPr>
      <w:spacing w:after="0" w:line="240" w:lineRule="auto"/>
    </w:pPr>
    <w:rPr>
      <w:rFonts w:ascii="New York" w:eastAsia="Times New Roman" w:hAnsi="New York" w:cs="New York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C0"/>
    <w:pPr>
      <w:spacing w:after="0" w:line="240" w:lineRule="auto"/>
    </w:pPr>
    <w:rPr>
      <w:rFonts w:ascii="New York" w:eastAsia="Times New Roman" w:hAnsi="New York" w:cs="New York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Бакирова Гульназ Равильевна</dc:creator>
  <cp:lastModifiedBy>Хайдарова Надежда Александровна</cp:lastModifiedBy>
  <cp:revision>4</cp:revision>
  <cp:lastPrinted>2021-04-22T09:16:00Z</cp:lastPrinted>
  <dcterms:created xsi:type="dcterms:W3CDTF">2023-12-13T04:15:00Z</dcterms:created>
  <dcterms:modified xsi:type="dcterms:W3CDTF">2023-12-13T04:17:00Z</dcterms:modified>
</cp:coreProperties>
</file>